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D042" w14:textId="59E1AC50" w:rsidR="00615508" w:rsidRPr="00615508" w:rsidRDefault="00C505BD" w:rsidP="00615508">
      <w:pPr>
        <w:pStyle w:val="CRCoverPage"/>
        <w:tabs>
          <w:tab w:val="right" w:pos="9639"/>
        </w:tabs>
        <w:spacing w:after="0"/>
        <w:rPr>
          <w:b/>
          <w:noProof/>
          <w:sz w:val="24"/>
        </w:rPr>
      </w:pPr>
      <w:r w:rsidRPr="00C505BD">
        <w:rPr>
          <w:b/>
          <w:noProof/>
          <w:sz w:val="24"/>
        </w:rPr>
        <w:t>3GPP TSG-RAN WG2 Meeting #128</w:t>
      </w:r>
      <w:r w:rsidR="00615508" w:rsidRPr="00615508">
        <w:rPr>
          <w:b/>
          <w:noProof/>
          <w:sz w:val="24"/>
        </w:rPr>
        <w:tab/>
      </w:r>
      <w:r w:rsidR="00C82027" w:rsidRPr="00C82027">
        <w:rPr>
          <w:b/>
          <w:noProof/>
          <w:sz w:val="24"/>
        </w:rPr>
        <w:t>R2-2410844</w:t>
      </w:r>
    </w:p>
    <w:p w14:paraId="2F52F640" w14:textId="258F88EB" w:rsidR="00615508" w:rsidRDefault="00C505BD" w:rsidP="00615508">
      <w:pPr>
        <w:pStyle w:val="CRCoverPage"/>
        <w:tabs>
          <w:tab w:val="right" w:pos="9639"/>
        </w:tabs>
        <w:spacing w:after="0"/>
        <w:rPr>
          <w:b/>
          <w:noProof/>
          <w:sz w:val="24"/>
        </w:rPr>
      </w:pPr>
      <w:r w:rsidRPr="00C505BD">
        <w:rPr>
          <w:b/>
          <w:noProof/>
          <w:sz w:val="24"/>
        </w:rPr>
        <w:t>Orlando, USA, Nov.  18</w:t>
      </w:r>
      <w:r w:rsidRPr="003F1934">
        <w:rPr>
          <w:b/>
          <w:noProof/>
          <w:sz w:val="24"/>
          <w:vertAlign w:val="superscript"/>
        </w:rPr>
        <w:t>th</w:t>
      </w:r>
      <w:r w:rsidRPr="00C505BD">
        <w:rPr>
          <w:b/>
          <w:noProof/>
          <w:sz w:val="24"/>
        </w:rPr>
        <w:t xml:space="preserve"> – 22</w:t>
      </w:r>
      <w:r w:rsidRPr="003F1934">
        <w:rPr>
          <w:b/>
          <w:noProof/>
          <w:sz w:val="24"/>
          <w:vertAlign w:val="superscript"/>
        </w:rPr>
        <w:t>nd</w:t>
      </w:r>
      <w:r w:rsidRPr="00C505BD">
        <w:rPr>
          <w:b/>
          <w:noProof/>
          <w:sz w:val="24"/>
        </w:rPr>
        <w:t xml:space="preserve"> , 2024</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51642C12"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5228C9">
        <w:rPr>
          <w:b/>
          <w:noProof/>
          <w:sz w:val="24"/>
        </w:rPr>
        <w:t xml:space="preserve">Further </w:t>
      </w:r>
      <w:r w:rsidR="0041096D" w:rsidRPr="00182964">
        <w:rPr>
          <w:b/>
          <w:noProof/>
          <w:sz w:val="24"/>
        </w:rPr>
        <w:t xml:space="preserve">Discussion on </w:t>
      </w:r>
      <w:r w:rsidR="00615508">
        <w:rPr>
          <w:b/>
          <w:noProof/>
          <w:sz w:val="24"/>
        </w:rPr>
        <w:t>additional LCP handling</w:t>
      </w:r>
    </w:p>
    <w:p w14:paraId="2A996969" w14:textId="77777777"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8.7.4.1</w:t>
      </w:r>
      <w:r w:rsidRPr="00615508">
        <w:rPr>
          <w:b/>
          <w:noProof/>
          <w:sz w:val="24"/>
        </w:rPr>
        <w:tab/>
        <w:t>LCP enhancements</w:t>
      </w:r>
      <w:r w:rsidRPr="00182964">
        <w:rPr>
          <w:b/>
          <w:noProof/>
          <w:sz w:val="24"/>
        </w:rPr>
        <w:t xml:space="preserve"> </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0C3E4401" w14:textId="2A340D75" w:rsidR="00827F29" w:rsidRDefault="00605AA8" w:rsidP="007A2ABB">
      <w:pPr>
        <w:spacing w:line="360" w:lineRule="auto"/>
        <w:jc w:val="both"/>
        <w:rPr>
          <w:rFonts w:eastAsia="맑은 고딕"/>
          <w:sz w:val="22"/>
          <w:szCs w:val="22"/>
          <w:lang w:eastAsia="ko-KR"/>
        </w:rPr>
      </w:pPr>
      <w:r>
        <w:rPr>
          <w:rFonts w:eastAsia="맑은 고딕"/>
          <w:sz w:val="22"/>
          <w:szCs w:val="22"/>
          <w:lang w:eastAsia="ko-KR"/>
        </w:rPr>
        <w:t xml:space="preserve">During the study of LCP enhancements by the </w:t>
      </w:r>
      <w:r w:rsidR="00BF4A6F">
        <w:rPr>
          <w:rFonts w:eastAsia="맑은 고딕"/>
          <w:sz w:val="22"/>
          <w:szCs w:val="22"/>
          <w:lang w:eastAsia="ko-KR"/>
        </w:rPr>
        <w:t>R</w:t>
      </w:r>
      <w:r>
        <w:rPr>
          <w:rFonts w:eastAsia="맑은 고딕"/>
          <w:sz w:val="22"/>
          <w:szCs w:val="22"/>
          <w:lang w:eastAsia="ko-KR"/>
        </w:rPr>
        <w:t>AN</w:t>
      </w:r>
      <w:r w:rsidR="00BF4A6F">
        <w:rPr>
          <w:rFonts w:eastAsia="맑은 고딕"/>
          <w:sz w:val="22"/>
          <w:szCs w:val="22"/>
          <w:lang w:eastAsia="ko-KR"/>
        </w:rPr>
        <w:t>2#12</w:t>
      </w:r>
      <w:r>
        <w:rPr>
          <w:rFonts w:eastAsia="맑은 고딕"/>
          <w:sz w:val="22"/>
          <w:szCs w:val="22"/>
          <w:lang w:eastAsia="ko-KR"/>
        </w:rPr>
        <w:t>7</w:t>
      </w:r>
      <w:r w:rsidR="00BF4A6F">
        <w:rPr>
          <w:rFonts w:eastAsia="맑은 고딕"/>
          <w:sz w:val="22"/>
          <w:szCs w:val="22"/>
          <w:lang w:eastAsia="ko-KR"/>
        </w:rPr>
        <w:t xml:space="preserve"> meeting, agreements on </w:t>
      </w:r>
      <w:r>
        <w:rPr>
          <w:rFonts w:eastAsia="맑은 고딕"/>
          <w:sz w:val="22"/>
          <w:szCs w:val="22"/>
          <w:lang w:eastAsia="ko-KR"/>
        </w:rPr>
        <w:t xml:space="preserve">LCP </w:t>
      </w:r>
      <w:r w:rsidR="00112FE3">
        <w:rPr>
          <w:rFonts w:eastAsia="맑은 고딕"/>
          <w:sz w:val="22"/>
          <w:szCs w:val="22"/>
          <w:lang w:eastAsia="ko-KR"/>
        </w:rPr>
        <w:t>enhancements</w:t>
      </w:r>
      <w:r w:rsidR="00BF4A6F">
        <w:rPr>
          <w:rFonts w:eastAsia="맑은 고딕"/>
          <w:sz w:val="22"/>
          <w:szCs w:val="22"/>
          <w:lang w:eastAsia="ko-KR"/>
        </w:rPr>
        <w:t xml:space="preserve"> have been made as the followings:</w:t>
      </w:r>
    </w:p>
    <w:p w14:paraId="05860C72" w14:textId="77777777"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Pr>
          <w:b/>
          <w:bCs/>
          <w:lang w:val="en-US"/>
        </w:rPr>
        <w:t>LCP restrictions</w:t>
      </w:r>
    </w:p>
    <w:p w14:paraId="3FC04639" w14:textId="7630FD9B"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to no longer consider the enhancement of the LCP restriction, as one of the candidate solutions for LCP enhancements in Rel-19 XR.</w:t>
      </w:r>
    </w:p>
    <w:p w14:paraId="73EF2402" w14:textId="77777777"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766E90FD" w14:textId="5CBDAEFE"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Pr>
          <w:b/>
        </w:rPr>
        <w:t>LCP enhancements – LCH prioritization</w:t>
      </w:r>
      <w:r>
        <w:rPr>
          <w:b/>
          <w:bCs/>
          <w:lang w:val="en-US"/>
        </w:rPr>
        <w:t xml:space="preserve"> </w:t>
      </w:r>
    </w:p>
    <w:p w14:paraId="11FE7912" w14:textId="21F75106" w:rsidR="00605AA8" w:rsidRP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605AA8">
        <w:t xml:space="preserve">Delay-aware LCP enhancement to resolve the issue of data with low remaining time being delayed due to data from other LCHs with no delay critical data is supported in Rel-19 XR. </w:t>
      </w:r>
    </w:p>
    <w:p w14:paraId="543AAF1B" w14:textId="52CD4090"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605AA8">
        <w:t>The solution should consider impact on UE complexity (as already indicated in SI objective description)</w:t>
      </w:r>
    </w:p>
    <w:p w14:paraId="5F4DEF16"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For delay-aware LCP enhancement, RAN2 considers the following option to override/adjust the priority of LCH based on delay/deadline information as a baseline:</w:t>
      </w:r>
    </w:p>
    <w:p w14:paraId="4BD9FC21" w14:textId="77777777"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ind w:left="1259" w:firstLineChars="200" w:firstLine="400"/>
      </w:pPr>
      <w:r>
        <w:t>- Use additional priority configured to LCHs in case of these LCHs with delay-critical data</w:t>
      </w:r>
    </w:p>
    <w:p w14:paraId="04AA4F5D"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the priority only applies to delay-critical data within the LCH or for the whole LCH</w:t>
      </w:r>
    </w:p>
    <w:p w14:paraId="0C644CDE"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We try to avoid RAN1 impacts.</w:t>
      </w:r>
    </w:p>
    <w:p w14:paraId="7EE58715"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assumes no dynamic indications are needed for triggering the delay-aware LCP mechanism. RAN2 assumes this mechanism is configured in a semi-static way.</w:t>
      </w:r>
    </w:p>
    <w:p w14:paraId="3E32863A"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needed/beneficial</w:t>
      </w:r>
    </w:p>
    <w:p w14:paraId="33544499"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The solutions should not disallow non-delay critical data from using an UL grant.</w:t>
      </w:r>
    </w:p>
    <w:p w14:paraId="2732A3D0" w14:textId="08119226"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LCP prioritization within a logical channel will not be considered in RAN2 discussions</w:t>
      </w:r>
    </w:p>
    <w:p w14:paraId="25207534" w14:textId="1FE5756D"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a separate remaining time threshold can be configured for delay aware LCP (</w:t>
      </w:r>
      <w:proofErr w:type="gramStart"/>
      <w:r>
        <w:t>i.e.</w:t>
      </w:r>
      <w:proofErr w:type="gramEnd"/>
      <w:r>
        <w:t xml:space="preserve"> different from the one used for DSR).</w:t>
      </w:r>
    </w:p>
    <w:p w14:paraId="04FB2418" w14:textId="77777777"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31A44E10" w14:textId="22E847F0" w:rsidR="00112FE3" w:rsidRP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rPr>
          <w:b/>
        </w:rPr>
      </w:pPr>
      <w:r w:rsidRPr="00112FE3">
        <w:rPr>
          <w:b/>
        </w:rPr>
        <w:t xml:space="preserve">LCP enhancements – solution directions </w:t>
      </w:r>
    </w:p>
    <w:p w14:paraId="42634E74" w14:textId="77777777" w:rsidR="00112FE3" w:rsidRDefault="00112FE3"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will study whether/how to resolve the issue of data with low remaining time being delayed due to other data from LCHs with higher LCH priority when using the existing LCP procedure. At least the following alternatives will be studied:</w:t>
      </w:r>
    </w:p>
    <w:p w14:paraId="1A19C03F" w14:textId="77777777"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pPr>
      <w:r>
        <w:t xml:space="preserve">       - Alternative 1: Enhance LCP restrictions/LCH selection.</w:t>
      </w:r>
    </w:p>
    <w:p w14:paraId="14AC19CA" w14:textId="477628DA"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pPr>
      <w:r>
        <w:t xml:space="preserve">       - Alternative 2: Enhance LCH prioritization.</w:t>
      </w:r>
    </w:p>
    <w:p w14:paraId="2966185A" w14:textId="77777777" w:rsidR="00112FE3" w:rsidRDefault="00112FE3"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should consider potential impact on traffic from SRBs.</w:t>
      </w:r>
    </w:p>
    <w:p w14:paraId="65EF7363" w14:textId="0D6734CD" w:rsidR="00CD0844" w:rsidRPr="00662CCE" w:rsidRDefault="00CD0844" w:rsidP="004E114C">
      <w:pPr>
        <w:pStyle w:val="Doc-text2"/>
        <w:pBdr>
          <w:top w:val="single" w:sz="4" w:space="1" w:color="auto"/>
          <w:left w:val="single" w:sz="4" w:space="4" w:color="auto"/>
          <w:bottom w:val="single" w:sz="4" w:space="1" w:color="auto"/>
          <w:right w:val="single" w:sz="4" w:space="4" w:color="auto"/>
        </w:pBdr>
        <w:spacing w:line="276" w:lineRule="auto"/>
        <w:rPr>
          <w:lang w:val="en-US"/>
        </w:rPr>
      </w:pPr>
    </w:p>
    <w:p w14:paraId="2E2A9C6B" w14:textId="3F8B46ED" w:rsidR="00886E72" w:rsidRDefault="00886E72" w:rsidP="00466C22">
      <w:pPr>
        <w:pStyle w:val="af9"/>
        <w:rPr>
          <w:lang w:val="en-GB"/>
        </w:rPr>
      </w:pPr>
    </w:p>
    <w:p w14:paraId="198A5405" w14:textId="77777777" w:rsidR="00E41D51" w:rsidRDefault="00E41D51" w:rsidP="00E41D51">
      <w:pPr>
        <w:rPr>
          <w:rFonts w:eastAsia="DengXian"/>
        </w:rPr>
      </w:pPr>
      <w:r>
        <w:rPr>
          <w:rFonts w:eastAsia="DengXian" w:hint="eastAsia"/>
        </w:rPr>
        <w:t>In RAN2#127</w:t>
      </w:r>
      <w:r>
        <w:rPr>
          <w:rFonts w:eastAsia="DengXian"/>
        </w:rPr>
        <w:t>bis</w:t>
      </w:r>
      <w:r>
        <w:rPr>
          <w:rFonts w:eastAsia="DengXian" w:hint="eastAsia"/>
        </w:rPr>
        <w:t xml:space="preserve"> the following agreements </w:t>
      </w:r>
      <w:r>
        <w:rPr>
          <w:rFonts w:eastAsia="DengXian"/>
        </w:rPr>
        <w:t>have been made</w:t>
      </w:r>
      <w:r>
        <w:rPr>
          <w:rFonts w:eastAsia="DengXian" w:hint="eastAsia"/>
        </w:rPr>
        <w:t>:</w:t>
      </w:r>
    </w:p>
    <w:tbl>
      <w:tblPr>
        <w:tblStyle w:val="af1"/>
        <w:tblW w:w="0" w:type="auto"/>
        <w:tblInd w:w="1129" w:type="dxa"/>
        <w:tblLook w:val="04A0" w:firstRow="1" w:lastRow="0" w:firstColumn="1" w:lastColumn="0" w:noHBand="0" w:noVBand="1"/>
      </w:tblPr>
      <w:tblGrid>
        <w:gridCol w:w="8500"/>
      </w:tblGrid>
      <w:tr w:rsidR="00E41D51" w14:paraId="390D445F" w14:textId="77777777" w:rsidTr="00CE6BBF">
        <w:tc>
          <w:tcPr>
            <w:tcW w:w="8500" w:type="dxa"/>
          </w:tcPr>
          <w:p w14:paraId="51F7C53F" w14:textId="77777777" w:rsidR="00E41D51" w:rsidRDefault="00E41D51" w:rsidP="00E41D51">
            <w:pPr>
              <w:pStyle w:val="Doc-text2"/>
              <w:ind w:left="0" w:firstLine="0"/>
              <w:rPr>
                <w:b/>
              </w:rPr>
            </w:pPr>
            <w:r>
              <w:rPr>
                <w:b/>
              </w:rPr>
              <w:t>Agreements on LCP enhancements</w:t>
            </w:r>
          </w:p>
          <w:p w14:paraId="2956E2FF" w14:textId="77777777" w:rsidR="00E41D51" w:rsidRPr="00E1466D" w:rsidRDefault="00E41D51" w:rsidP="00E41D51">
            <w:pPr>
              <w:pStyle w:val="Agreement"/>
              <w:numPr>
                <w:ilvl w:val="0"/>
                <w:numId w:val="31"/>
              </w:numPr>
              <w:rPr>
                <w:b w:val="0"/>
              </w:rPr>
            </w:pPr>
            <w:r w:rsidRPr="00E1466D">
              <w:rPr>
                <w:b w:val="0"/>
              </w:rPr>
              <w:lastRenderedPageBreak/>
              <w:t>As a baseline, additional LCH priority is applied for an LCH in both 1st and 2nd Rounds of resource allocation procedure in LCP, as long as the LCH has delay-critical data available for transmission when starting the 1st Round.</w:t>
            </w:r>
          </w:p>
          <w:p w14:paraId="054F13B4" w14:textId="77777777" w:rsidR="00E41D51" w:rsidRPr="00E1466D" w:rsidRDefault="00E41D51" w:rsidP="00E41D51">
            <w:pPr>
              <w:pStyle w:val="Agreement"/>
              <w:numPr>
                <w:ilvl w:val="0"/>
                <w:numId w:val="31"/>
              </w:numPr>
              <w:rPr>
                <w:b w:val="0"/>
              </w:rPr>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implementation</w:t>
            </w:r>
          </w:p>
          <w:p w14:paraId="45B3834F" w14:textId="77777777" w:rsidR="00E41D51" w:rsidRDefault="00E41D51" w:rsidP="00E41D51">
            <w:pPr>
              <w:pStyle w:val="Agreement"/>
              <w:numPr>
                <w:ilvl w:val="0"/>
                <w:numId w:val="31"/>
              </w:numPr>
              <w:rPr>
                <w:b w:val="0"/>
              </w:rPr>
            </w:pPr>
            <w:r w:rsidRPr="00E1466D">
              <w:rPr>
                <w:b w:val="0"/>
              </w:rPr>
              <w:t>Introduce an independent per-LCH remaining time threshold for applying delay-critical priority.</w:t>
            </w:r>
          </w:p>
          <w:p w14:paraId="6D9CF26D" w14:textId="12C139E8" w:rsidR="00E41D51" w:rsidRDefault="00E41D51" w:rsidP="00E41D51">
            <w:pPr>
              <w:pStyle w:val="Agreement"/>
              <w:numPr>
                <w:ilvl w:val="0"/>
                <w:numId w:val="31"/>
              </w:numPr>
            </w:pPr>
            <w:r w:rsidRPr="00E41D51">
              <w:rPr>
                <w:b w:val="0"/>
              </w:rPr>
              <w:t>We do not introduce any setting restrictions of this new remaining time threshold with relation to DSR triggering threshold.</w:t>
            </w:r>
          </w:p>
        </w:tc>
      </w:tr>
    </w:tbl>
    <w:p w14:paraId="4D04C541" w14:textId="77777777" w:rsidR="00E41D51" w:rsidRPr="00B332A7" w:rsidRDefault="00E41D51" w:rsidP="00E41D51">
      <w:pPr>
        <w:pStyle w:val="af9"/>
        <w:rPr>
          <w:lang w:val="en-GB"/>
        </w:rPr>
      </w:pPr>
    </w:p>
    <w:p w14:paraId="5D2CC4E4" w14:textId="77777777" w:rsidR="00E41D51" w:rsidRPr="00E41D51" w:rsidRDefault="00E41D51" w:rsidP="00466C22">
      <w:pPr>
        <w:pStyle w:val="af9"/>
        <w:rPr>
          <w:lang w:val="en-GB"/>
        </w:rPr>
      </w:pPr>
    </w:p>
    <w:p w14:paraId="7CD4D603" w14:textId="542078E9" w:rsidR="00112FE3" w:rsidRDefault="003104C7" w:rsidP="00A05B40">
      <w:pPr>
        <w:spacing w:line="360" w:lineRule="auto"/>
        <w:jc w:val="both"/>
        <w:rPr>
          <w:rFonts w:eastAsia="맑은 고딕"/>
          <w:sz w:val="22"/>
          <w:szCs w:val="22"/>
          <w:lang w:eastAsia="ko-KR"/>
        </w:rPr>
      </w:pPr>
      <w:r w:rsidRPr="00182964">
        <w:rPr>
          <w:rFonts w:eastAsia="맑은 고딕" w:hint="eastAsia"/>
          <w:sz w:val="22"/>
          <w:szCs w:val="22"/>
          <w:lang w:eastAsia="ko-KR"/>
        </w:rPr>
        <w:t>I</w:t>
      </w:r>
      <w:r w:rsidRPr="00182964">
        <w:rPr>
          <w:rFonts w:eastAsia="맑은 고딕"/>
          <w:sz w:val="22"/>
          <w:szCs w:val="22"/>
          <w:lang w:eastAsia="ko-KR"/>
        </w:rPr>
        <w:t xml:space="preserve">n this contribution, we provide </w:t>
      </w:r>
      <w:r w:rsidR="00886E72" w:rsidRPr="00182964">
        <w:rPr>
          <w:rFonts w:eastAsia="맑은 고딕"/>
          <w:sz w:val="22"/>
          <w:szCs w:val="22"/>
          <w:lang w:eastAsia="ko-KR"/>
        </w:rPr>
        <w:t xml:space="preserve">discussions on </w:t>
      </w:r>
      <w:r w:rsidR="00112FE3">
        <w:rPr>
          <w:rFonts w:eastAsia="맑은 고딕"/>
          <w:sz w:val="22"/>
          <w:szCs w:val="22"/>
          <w:lang w:eastAsia="ko-KR"/>
        </w:rPr>
        <w:t xml:space="preserve">the LCP enhancements for XR service. </w:t>
      </w:r>
      <w:r w:rsidR="004E114C" w:rsidRPr="004E114C">
        <w:rPr>
          <w:rFonts w:eastAsia="맑은 고딕"/>
          <w:sz w:val="22"/>
          <w:szCs w:val="22"/>
          <w:lang w:eastAsia="ko-KR"/>
        </w:rPr>
        <w:t xml:space="preserve">For delay-critical data, additional priority is given during resource allocation within </w:t>
      </w:r>
      <w:r w:rsidR="004E114C">
        <w:rPr>
          <w:rFonts w:eastAsia="맑은 고딕"/>
          <w:sz w:val="22"/>
          <w:szCs w:val="22"/>
          <w:lang w:eastAsia="ko-KR"/>
        </w:rPr>
        <w:t xml:space="preserve">given </w:t>
      </w:r>
      <w:r w:rsidR="004E114C" w:rsidRPr="004E114C">
        <w:rPr>
          <w:rFonts w:eastAsia="맑은 고딕"/>
          <w:sz w:val="22"/>
          <w:szCs w:val="22"/>
          <w:lang w:eastAsia="ko-KR"/>
        </w:rPr>
        <w:t>radio resources, and methods for providing this additional priority are discussed.</w:t>
      </w:r>
    </w:p>
    <w:p w14:paraId="7541C369" w14:textId="77777777" w:rsidR="004D5A6E" w:rsidRPr="00182964" w:rsidRDefault="004D5A6E" w:rsidP="004D5A6E">
      <w:pPr>
        <w:pStyle w:val="1"/>
        <w:rPr>
          <w:rFonts w:eastAsia="맑은 고딕"/>
          <w:sz w:val="32"/>
          <w:lang w:val="en-US" w:eastAsia="ko-KR"/>
        </w:rPr>
      </w:pPr>
      <w:r w:rsidRPr="00182964">
        <w:rPr>
          <w:rFonts w:eastAsia="맑은 고딕"/>
          <w:sz w:val="32"/>
          <w:lang w:val="en-US" w:eastAsia="ko-KR"/>
        </w:rPr>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76F2821C" w14:textId="570C12B9" w:rsidR="00D21372" w:rsidRPr="0016722C" w:rsidRDefault="0016722C" w:rsidP="00D21372">
      <w:pPr>
        <w:pStyle w:val="2"/>
        <w:rPr>
          <w:sz w:val="24"/>
          <w:szCs w:val="16"/>
          <w:lang w:eastAsia="zh-CN"/>
        </w:rPr>
      </w:pPr>
      <w:r w:rsidRPr="0016722C">
        <w:rPr>
          <w:rFonts w:hint="eastAsia"/>
          <w:sz w:val="24"/>
          <w:szCs w:val="16"/>
          <w:lang w:eastAsia="zh-CN"/>
        </w:rPr>
        <w:t>A</w:t>
      </w:r>
      <w:r w:rsidRPr="0016722C">
        <w:rPr>
          <w:sz w:val="24"/>
          <w:szCs w:val="16"/>
          <w:lang w:eastAsia="zh-CN"/>
        </w:rPr>
        <w:t>dditional LCH priority</w:t>
      </w:r>
    </w:p>
    <w:p w14:paraId="15BFE30E" w14:textId="63E467C4" w:rsidR="00D22F0E" w:rsidRDefault="00D22F0E" w:rsidP="00D22F0E">
      <w:pPr>
        <w:jc w:val="both"/>
        <w:rPr>
          <w:rFonts w:eastAsia="맑은 고딕"/>
          <w:lang w:eastAsia="ko-KR"/>
        </w:rPr>
      </w:pPr>
      <w:r>
        <w:t xml:space="preserve">The limited transmission delay of the data over air interface is associated with the required QoS and PDU Set SN, etc. </w:t>
      </w:r>
      <w:r w:rsidR="00EC7168">
        <w:t>Data</w:t>
      </w:r>
      <w:r>
        <w:t xml:space="preserve"> with remaining delay shorter than a time threshold is classified as delay-critical data and additional LCP is introduced for the LCH containing the delay-critical data. </w:t>
      </w:r>
      <w:r w:rsidR="001D1CBB">
        <w:t>Non-delay critical</w:t>
      </w:r>
      <w:r>
        <w:t xml:space="preserve"> data uses the legacy LCP, while delay-critical data uses the introduced additional LCP. By providing a remaining time threshold, </w:t>
      </w:r>
      <w:r w:rsidR="00AF4E41">
        <w:t>t</w:t>
      </w:r>
      <w:r>
        <w:t>he LCH may have flexibility in QoS management.</w:t>
      </w:r>
    </w:p>
    <w:p w14:paraId="31AB1B2A" w14:textId="0D8F132E" w:rsidR="00C46EAD" w:rsidRDefault="00E9513D" w:rsidP="00C46EAD">
      <w:pPr>
        <w:jc w:val="both"/>
        <w:rPr>
          <w:rFonts w:eastAsia="맑은 고딕"/>
          <w:lang w:eastAsia="ko-KR"/>
        </w:rPr>
      </w:pPr>
      <w:r>
        <w:t xml:space="preserve">The PDCP SDU is set either </w:t>
      </w:r>
      <w:proofErr w:type="spellStart"/>
      <w:r w:rsidRPr="00FA684F">
        <w:rPr>
          <w:i/>
          <w:iCs/>
        </w:rPr>
        <w:t>discardTimer</w:t>
      </w:r>
      <w:proofErr w:type="spellEnd"/>
      <w:r>
        <w:t xml:space="preserve"> or </w:t>
      </w:r>
      <w:proofErr w:type="spellStart"/>
      <w:r w:rsidRPr="00FA684F">
        <w:rPr>
          <w:i/>
          <w:iCs/>
        </w:rPr>
        <w:t>discardTimerForLowImportance</w:t>
      </w:r>
      <w:proofErr w:type="spellEnd"/>
      <w:r>
        <w:t xml:space="preserve"> </w:t>
      </w:r>
      <w:r w:rsidR="00FA684F">
        <w:t xml:space="preserve">and </w:t>
      </w:r>
      <w:r w:rsidR="00755D73">
        <w:t xml:space="preserve">is </w:t>
      </w:r>
      <w:r w:rsidR="00FA684F">
        <w:t>associated a PDCP SN</w:t>
      </w:r>
      <w:r w:rsidR="00755D73">
        <w:t xml:space="preserve">. The PDCP SN is used for in-order delivery operation. The RLC layer also assigns an RLC SN to the RLC PDU to provide reassembly and retransmission functionalities. </w:t>
      </w:r>
      <w:r w:rsidR="009520F6">
        <w:t xml:space="preserve">Generally, </w:t>
      </w:r>
      <w:r w:rsidR="008539EA">
        <w:t xml:space="preserve">the first transmission of </w:t>
      </w:r>
      <w:r w:rsidR="009520F6">
        <w:t xml:space="preserve">data in PDCP </w:t>
      </w:r>
      <w:r w:rsidR="00B31478">
        <w:t>and</w:t>
      </w:r>
      <w:r w:rsidR="009520F6">
        <w:t xml:space="preserve"> RLC layer is in order. If data transmission order changes in </w:t>
      </w:r>
      <w:proofErr w:type="gramStart"/>
      <w:r w:rsidR="009520F6">
        <w:t>a</w:t>
      </w:r>
      <w:proofErr w:type="gramEnd"/>
      <w:r w:rsidR="009520F6">
        <w:t xml:space="preserve"> LCH</w:t>
      </w:r>
      <w:r w:rsidR="00C46EAD">
        <w:t xml:space="preserve">, the receiver entity could not </w:t>
      </w:r>
      <w:r w:rsidR="009520F6">
        <w:t xml:space="preserve">the changed order and </w:t>
      </w:r>
      <w:r w:rsidR="00C46EAD">
        <w:t xml:space="preserve">decides it as a reception error. </w:t>
      </w:r>
      <w:r w:rsidR="00305535">
        <w:t>R</w:t>
      </w:r>
      <w:r w:rsidR="00780322">
        <w:t xml:space="preserve">eassembly and </w:t>
      </w:r>
      <w:r w:rsidR="00C46EAD">
        <w:t>recovery procedure</w:t>
      </w:r>
      <w:r w:rsidR="00305535">
        <w:t>s</w:t>
      </w:r>
      <w:r w:rsidR="00C46EAD">
        <w:t xml:space="preserve"> </w:t>
      </w:r>
      <w:r w:rsidR="00305535">
        <w:t>are</w:t>
      </w:r>
      <w:r w:rsidR="00C46EAD">
        <w:t xml:space="preserve"> performed in which </w:t>
      </w:r>
      <w:r w:rsidR="003B0340" w:rsidRPr="003B0340">
        <w:rPr>
          <w:rFonts w:eastAsia="맑은 고딕"/>
          <w:lang w:eastAsia="ko-KR"/>
        </w:rPr>
        <w:t>a status report message is transmitted</w:t>
      </w:r>
      <w:r w:rsidR="00C46EAD">
        <w:rPr>
          <w:rFonts w:eastAsia="맑은 고딕"/>
          <w:lang w:eastAsia="ko-KR"/>
        </w:rPr>
        <w:t xml:space="preserve"> to the transmitter entity. </w:t>
      </w:r>
    </w:p>
    <w:p w14:paraId="144463F6" w14:textId="3A667BF6" w:rsidR="00C46EAD" w:rsidRPr="00C46EAD" w:rsidRDefault="00C46EAD" w:rsidP="00C46EAD">
      <w:pPr>
        <w:jc w:val="both"/>
        <w:rPr>
          <w:rFonts w:eastAsia="맑은 고딕"/>
          <w:b/>
          <w:lang w:eastAsia="ko-KR"/>
        </w:rPr>
      </w:pPr>
      <w:r w:rsidRPr="00BC2AA0">
        <w:rPr>
          <w:rFonts w:eastAsia="맑은 고딕"/>
          <w:b/>
          <w:lang w:eastAsia="ko-KR"/>
        </w:rPr>
        <w:t xml:space="preserve">Observation </w:t>
      </w:r>
      <w:r w:rsidR="00E41D51">
        <w:rPr>
          <w:rFonts w:eastAsia="맑은 고딕"/>
          <w:b/>
          <w:lang w:eastAsia="ko-KR"/>
        </w:rPr>
        <w:t>1</w:t>
      </w:r>
      <w:r>
        <w:rPr>
          <w:rFonts w:eastAsia="맑은 고딕"/>
          <w:b/>
          <w:lang w:eastAsia="ko-KR"/>
        </w:rPr>
        <w:t xml:space="preserve">) </w:t>
      </w:r>
      <w:r w:rsidRPr="00C46EAD">
        <w:rPr>
          <w:rFonts w:eastAsia="맑은 고딕"/>
          <w:b/>
          <w:lang w:eastAsia="ko-KR"/>
        </w:rPr>
        <w:t>PDCP and RLC transmit data sequentially, and if the order is changed, data recovery operations are performed through status report messages, etc.</w:t>
      </w:r>
    </w:p>
    <w:p w14:paraId="46062847" w14:textId="57E08F74" w:rsidR="00D05965" w:rsidRDefault="00D05965" w:rsidP="00BC2AA0">
      <w:pPr>
        <w:jc w:val="both"/>
        <w:rPr>
          <w:rFonts w:eastAsia="맑은 고딕"/>
          <w:lang w:eastAsia="ko-KR"/>
        </w:rPr>
      </w:pPr>
      <w:r>
        <w:t>A</w:t>
      </w:r>
      <w:r w:rsidR="00E301B9">
        <w:t xml:space="preserve"> legacy LCP and an additional LCP are configured for the LCH. When data arrives, </w:t>
      </w:r>
      <w:r>
        <w:t>the legacy LCP is applied for the data. When delay-critical data occurs</w:t>
      </w:r>
      <w:r w:rsidR="00AF4E41">
        <w:t xml:space="preserve"> and is in the buffer</w:t>
      </w:r>
      <w:r>
        <w:t xml:space="preserve">, the LCH activates the additional LCP. Scheduling is performed with it and data is transmitted on the allocated radio resource within a UL grant. </w:t>
      </w:r>
      <w:r w:rsidRPr="003B0340">
        <w:rPr>
          <w:rFonts w:eastAsia="맑은 고딕"/>
          <w:lang w:eastAsia="ko-KR"/>
        </w:rPr>
        <w:t xml:space="preserve">When all delay-critical data is transmitted and only </w:t>
      </w:r>
      <w:r w:rsidR="001D1CBB">
        <w:rPr>
          <w:rFonts w:eastAsia="맑은 고딕"/>
          <w:lang w:eastAsia="ko-KR"/>
        </w:rPr>
        <w:t>non-delay critical</w:t>
      </w:r>
      <w:r w:rsidRPr="003B0340">
        <w:rPr>
          <w:rFonts w:eastAsia="맑은 고딕"/>
          <w:lang w:eastAsia="ko-KR"/>
        </w:rPr>
        <w:t xml:space="preserve"> data remains</w:t>
      </w:r>
      <w:r w:rsidR="004E00A4">
        <w:rPr>
          <w:rFonts w:eastAsia="맑은 고딕"/>
          <w:lang w:eastAsia="ko-KR"/>
        </w:rPr>
        <w:t xml:space="preserve"> in the buffer</w:t>
      </w:r>
      <w:r w:rsidRPr="003B0340">
        <w:rPr>
          <w:rFonts w:eastAsia="맑은 고딕"/>
          <w:lang w:eastAsia="ko-KR"/>
        </w:rPr>
        <w:t xml:space="preserve">, </w:t>
      </w:r>
      <w:r w:rsidR="004E00A4">
        <w:rPr>
          <w:rFonts w:eastAsia="맑은 고딕"/>
          <w:lang w:eastAsia="ko-KR"/>
        </w:rPr>
        <w:t xml:space="preserve">the LCH changes </w:t>
      </w:r>
      <w:r w:rsidRPr="003B0340">
        <w:rPr>
          <w:rFonts w:eastAsia="맑은 고딕"/>
          <w:lang w:eastAsia="ko-KR"/>
        </w:rPr>
        <w:t>back to legacy LCP.</w:t>
      </w:r>
    </w:p>
    <w:p w14:paraId="68BAD158" w14:textId="4E708F82" w:rsidR="00C42341" w:rsidRDefault="00C42341" w:rsidP="00C42341">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sidR="00E41D51">
        <w:rPr>
          <w:rFonts w:eastAsia="맑은 고딕"/>
          <w:b/>
          <w:lang w:eastAsia="ko-KR"/>
        </w:rPr>
        <w:t>1</w:t>
      </w:r>
      <w:r w:rsidRPr="00B46C7B">
        <w:rPr>
          <w:rFonts w:eastAsia="맑은 고딕"/>
          <w:b/>
          <w:lang w:eastAsia="ko-KR"/>
        </w:rPr>
        <w:t xml:space="preserve">) </w:t>
      </w:r>
      <w:r w:rsidRPr="00C42341">
        <w:rPr>
          <w:rFonts w:eastAsia="맑은 고딕"/>
          <w:b/>
          <w:lang w:eastAsia="ko-KR"/>
        </w:rPr>
        <w:t xml:space="preserve">Additional LCP is activated </w:t>
      </w:r>
      <w:r>
        <w:rPr>
          <w:rFonts w:eastAsia="맑은 고딕"/>
          <w:b/>
          <w:lang w:eastAsia="ko-KR"/>
        </w:rPr>
        <w:t xml:space="preserve">for the LCH </w:t>
      </w:r>
      <w:r w:rsidRPr="00C42341">
        <w:rPr>
          <w:rFonts w:eastAsia="맑은 고딕"/>
          <w:b/>
          <w:lang w:eastAsia="ko-KR"/>
        </w:rPr>
        <w:t>when delay-critical data</w:t>
      </w:r>
      <w:r>
        <w:rPr>
          <w:rFonts w:eastAsia="맑은 고딕"/>
          <w:b/>
          <w:lang w:eastAsia="ko-KR"/>
        </w:rPr>
        <w:t xml:space="preserve"> occurs</w:t>
      </w:r>
      <w:r w:rsidRPr="00C42341">
        <w:rPr>
          <w:rFonts w:eastAsia="맑은 고딕"/>
          <w:b/>
          <w:lang w:eastAsia="ko-KR"/>
        </w:rPr>
        <w:t xml:space="preserve">. If there is no delay-critical data, </w:t>
      </w:r>
      <w:r>
        <w:rPr>
          <w:rFonts w:eastAsia="맑은 고딕"/>
          <w:b/>
          <w:lang w:eastAsia="ko-KR"/>
        </w:rPr>
        <w:t xml:space="preserve">the LCH changes back to </w:t>
      </w:r>
      <w:r w:rsidRPr="00C42341">
        <w:rPr>
          <w:rFonts w:eastAsia="맑은 고딕"/>
          <w:b/>
          <w:lang w:eastAsia="ko-KR"/>
        </w:rPr>
        <w:t>legacy LCP.</w:t>
      </w:r>
    </w:p>
    <w:p w14:paraId="4F4DE771" w14:textId="0816CE81" w:rsidR="002D0C2E" w:rsidRDefault="003B0340" w:rsidP="003B0340">
      <w:pPr>
        <w:jc w:val="both"/>
        <w:rPr>
          <w:rFonts w:eastAsia="맑은 고딕"/>
          <w:lang w:eastAsia="ko-KR"/>
        </w:rPr>
      </w:pPr>
      <w:r w:rsidRPr="003B0340">
        <w:rPr>
          <w:rFonts w:eastAsia="맑은 고딕"/>
          <w:lang w:eastAsia="ko-KR"/>
        </w:rPr>
        <w:t xml:space="preserve">It is necessary to </w:t>
      </w:r>
      <w:r w:rsidR="00621C1D">
        <w:rPr>
          <w:rFonts w:eastAsia="맑은 고딕"/>
          <w:lang w:eastAsia="ko-KR"/>
        </w:rPr>
        <w:t xml:space="preserve">discuss the specification impacts </w:t>
      </w:r>
      <w:r w:rsidR="003E5270">
        <w:rPr>
          <w:rFonts w:eastAsia="맑은 고딕"/>
          <w:lang w:eastAsia="ko-KR"/>
        </w:rPr>
        <w:t xml:space="preserve">for transmitting data out of order. The delay-critical data is transmitted earlier than </w:t>
      </w:r>
      <w:r w:rsidR="001D1CBB">
        <w:rPr>
          <w:rFonts w:eastAsia="맑은 고딕"/>
          <w:lang w:eastAsia="ko-KR"/>
        </w:rPr>
        <w:t>non-delay critical</w:t>
      </w:r>
      <w:r w:rsidR="003E5270">
        <w:rPr>
          <w:rFonts w:eastAsia="맑은 고딕"/>
          <w:lang w:eastAsia="ko-KR"/>
        </w:rPr>
        <w:t xml:space="preserve"> data transmission. This priority operation does not </w:t>
      </w:r>
      <w:r w:rsidR="002038FF">
        <w:rPr>
          <w:rFonts w:eastAsia="맑은 고딕"/>
          <w:lang w:eastAsia="ko-KR"/>
        </w:rPr>
        <w:t xml:space="preserve">guarantee </w:t>
      </w:r>
      <w:r w:rsidR="003E5270">
        <w:rPr>
          <w:rFonts w:eastAsia="맑은 고딕"/>
          <w:lang w:eastAsia="ko-KR"/>
        </w:rPr>
        <w:t xml:space="preserve">the sequential transmission and PDCP or RLC SDU order may be changed, resulting in a retransmission/recovery procedure. </w:t>
      </w:r>
      <w:r w:rsidR="003E5270" w:rsidRPr="003B0340">
        <w:rPr>
          <w:rFonts w:eastAsia="맑은 고딕"/>
          <w:lang w:eastAsia="ko-KR"/>
        </w:rPr>
        <w:t xml:space="preserve">This </w:t>
      </w:r>
      <w:r w:rsidR="003E5270">
        <w:rPr>
          <w:rFonts w:eastAsia="맑은 고딕"/>
          <w:lang w:eastAsia="ko-KR"/>
        </w:rPr>
        <w:t xml:space="preserve">is expected to </w:t>
      </w:r>
      <w:r w:rsidR="003E5270" w:rsidRPr="003B0340">
        <w:rPr>
          <w:rFonts w:eastAsia="맑은 고딕"/>
          <w:lang w:eastAsia="ko-KR"/>
        </w:rPr>
        <w:t xml:space="preserve">have a </w:t>
      </w:r>
      <w:r w:rsidR="003E5270">
        <w:rPr>
          <w:rFonts w:eastAsia="맑은 고딕"/>
          <w:lang w:eastAsia="ko-KR"/>
        </w:rPr>
        <w:t xml:space="preserve">specification </w:t>
      </w:r>
      <w:r w:rsidR="003E5270" w:rsidRPr="003B0340">
        <w:rPr>
          <w:rFonts w:eastAsia="맑은 고딕"/>
          <w:lang w:eastAsia="ko-KR"/>
        </w:rPr>
        <w:t xml:space="preserve">impact because it affects functions such as data reassembly and re-ordering in the reception of PDCP or RLC. </w:t>
      </w:r>
    </w:p>
    <w:p w14:paraId="08598049" w14:textId="23AB26EA" w:rsidR="003B0340" w:rsidRDefault="002D0C2E" w:rsidP="003B0340">
      <w:pPr>
        <w:jc w:val="both"/>
        <w:rPr>
          <w:rFonts w:eastAsia="맑은 고딕"/>
          <w:b/>
          <w:lang w:eastAsia="ko-KR"/>
        </w:rPr>
      </w:pPr>
      <w:r w:rsidRPr="00BC2AA0">
        <w:rPr>
          <w:rFonts w:eastAsia="맑은 고딕"/>
          <w:b/>
          <w:lang w:eastAsia="ko-KR"/>
        </w:rPr>
        <w:t xml:space="preserve">Observation </w:t>
      </w:r>
      <w:r w:rsidR="00E41D51">
        <w:rPr>
          <w:rFonts w:eastAsia="맑은 고딕"/>
          <w:b/>
          <w:lang w:eastAsia="ko-KR"/>
        </w:rPr>
        <w:t>2</w:t>
      </w:r>
      <w:r>
        <w:rPr>
          <w:rFonts w:eastAsia="맑은 고딕"/>
          <w:b/>
          <w:lang w:eastAsia="ko-KR"/>
        </w:rPr>
        <w:t xml:space="preserve">) </w:t>
      </w:r>
      <w:r w:rsidR="003B0340" w:rsidRPr="002D0C2E">
        <w:rPr>
          <w:rFonts w:eastAsia="맑은 고딕"/>
          <w:b/>
          <w:lang w:eastAsia="ko-KR"/>
        </w:rPr>
        <w:t xml:space="preserve">When transmitting </w:t>
      </w:r>
      <w:r w:rsidR="001D1CBB">
        <w:rPr>
          <w:rFonts w:eastAsia="맑은 고딕"/>
          <w:b/>
          <w:lang w:eastAsia="ko-KR"/>
        </w:rPr>
        <w:t>non-delay critical</w:t>
      </w:r>
      <w:r w:rsidR="003B0340" w:rsidRPr="002D0C2E">
        <w:rPr>
          <w:rFonts w:eastAsia="맑은 고딕"/>
          <w:b/>
          <w:lang w:eastAsia="ko-KR"/>
        </w:rPr>
        <w:t xml:space="preserve"> data on radio resources allocated as additional LCPs within the LCH, </w:t>
      </w:r>
      <w:r w:rsidRPr="002D0C2E">
        <w:rPr>
          <w:rFonts w:eastAsia="맑은 고딕"/>
          <w:b/>
          <w:lang w:eastAsia="ko-KR"/>
        </w:rPr>
        <w:t>P</w:t>
      </w:r>
      <w:r w:rsidR="003B0340" w:rsidRPr="002D0C2E">
        <w:rPr>
          <w:rFonts w:eastAsia="맑은 고딕"/>
          <w:b/>
          <w:lang w:eastAsia="ko-KR"/>
        </w:rPr>
        <w:t xml:space="preserve">riority mismatch </w:t>
      </w:r>
      <w:r w:rsidRPr="002D0C2E">
        <w:rPr>
          <w:rFonts w:eastAsia="맑은 고딕"/>
          <w:b/>
          <w:lang w:eastAsia="ko-KR"/>
        </w:rPr>
        <w:t xml:space="preserve">between resource allocation and data transmission </w:t>
      </w:r>
      <w:r w:rsidR="003B0340" w:rsidRPr="002D0C2E">
        <w:rPr>
          <w:rFonts w:eastAsia="맑은 고딕"/>
          <w:b/>
          <w:lang w:eastAsia="ko-KR"/>
        </w:rPr>
        <w:t>may occur</w:t>
      </w:r>
      <w:r w:rsidRPr="002D0C2E">
        <w:rPr>
          <w:rFonts w:eastAsia="맑은 고딕"/>
          <w:b/>
          <w:lang w:eastAsia="ko-KR"/>
        </w:rPr>
        <w:t>, which results in un</w:t>
      </w:r>
      <w:r w:rsidR="003B0340" w:rsidRPr="002D0C2E">
        <w:rPr>
          <w:rFonts w:eastAsia="맑은 고딕"/>
          <w:b/>
          <w:lang w:eastAsia="ko-KR"/>
        </w:rPr>
        <w:t>fairness in resource usage.</w:t>
      </w:r>
    </w:p>
    <w:p w14:paraId="2B5D5ECD" w14:textId="25AFAB35" w:rsidR="002D0C2E" w:rsidRDefault="002D0C2E" w:rsidP="002D0C2E">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sidR="00E41D51">
        <w:rPr>
          <w:rFonts w:eastAsia="맑은 고딕"/>
          <w:b/>
          <w:lang w:eastAsia="ko-KR"/>
        </w:rPr>
        <w:t>2</w:t>
      </w:r>
      <w:r w:rsidRPr="00B46C7B">
        <w:rPr>
          <w:rFonts w:eastAsia="맑은 고딕"/>
          <w:b/>
          <w:lang w:eastAsia="ko-KR"/>
        </w:rPr>
        <w:t xml:space="preserve">) </w:t>
      </w:r>
      <w:r>
        <w:rPr>
          <w:rFonts w:eastAsia="맑은 고딕"/>
          <w:b/>
          <w:lang w:eastAsia="ko-KR"/>
        </w:rPr>
        <w:t xml:space="preserve">RAN2 is expected to discuss specification impact when delay-critical data has a transmission priority to </w:t>
      </w:r>
      <w:r w:rsidR="001D1CBB">
        <w:rPr>
          <w:rFonts w:eastAsia="맑은 고딕"/>
          <w:b/>
          <w:lang w:eastAsia="ko-KR"/>
        </w:rPr>
        <w:t>non-delay critical</w:t>
      </w:r>
      <w:r>
        <w:rPr>
          <w:rFonts w:eastAsia="맑은 고딕"/>
          <w:b/>
          <w:lang w:eastAsia="ko-KR"/>
        </w:rPr>
        <w:t xml:space="preserve"> data and is transmitted earlier.</w:t>
      </w:r>
    </w:p>
    <w:p w14:paraId="3C671790" w14:textId="6BAF0489" w:rsidR="00394B2B" w:rsidRDefault="00394B2B" w:rsidP="00BC2AA0">
      <w:pPr>
        <w:jc w:val="both"/>
        <w:rPr>
          <w:rFonts w:eastAsia="맑은 고딕"/>
          <w:lang w:eastAsia="ko-KR"/>
        </w:rPr>
      </w:pPr>
    </w:p>
    <w:p w14:paraId="75CD6D52" w14:textId="77777777" w:rsidR="00B22E82" w:rsidRDefault="00B22E82" w:rsidP="00BC2AA0">
      <w:pPr>
        <w:pStyle w:val="2"/>
        <w:rPr>
          <w:rFonts w:ascii="맑은 고딕" w:eastAsia="맑은 고딕" w:hAnsi="맑은 고딕" w:cs="맑은 고딕"/>
          <w:sz w:val="24"/>
          <w:szCs w:val="16"/>
          <w:lang w:eastAsia="ko-KR"/>
        </w:rPr>
      </w:pPr>
      <w:r>
        <w:rPr>
          <w:rFonts w:ascii="맑은 고딕" w:eastAsia="맑은 고딕" w:hAnsi="맑은 고딕" w:cs="맑은 고딕" w:hint="eastAsia"/>
          <w:sz w:val="24"/>
          <w:szCs w:val="16"/>
          <w:lang w:eastAsia="ko-KR"/>
        </w:rPr>
        <w:t>R</w:t>
      </w:r>
      <w:r>
        <w:rPr>
          <w:rFonts w:ascii="맑은 고딕" w:eastAsia="맑은 고딕" w:hAnsi="맑은 고딕" w:cs="맑은 고딕"/>
          <w:sz w:val="24"/>
          <w:szCs w:val="16"/>
          <w:lang w:eastAsia="ko-KR"/>
        </w:rPr>
        <w:t>esource allocation within UE</w:t>
      </w:r>
    </w:p>
    <w:p w14:paraId="1553AFBC" w14:textId="7952C692" w:rsidR="003B0340" w:rsidRDefault="003B0340" w:rsidP="00CF00FE">
      <w:pPr>
        <w:jc w:val="both"/>
        <w:rPr>
          <w:rFonts w:eastAsia="맑은 고딕"/>
          <w:lang w:eastAsia="ko-KR"/>
        </w:rPr>
      </w:pPr>
      <w:r w:rsidRPr="003B0340">
        <w:rPr>
          <w:rFonts w:eastAsia="맑은 고딕"/>
          <w:lang w:eastAsia="ko-KR"/>
        </w:rPr>
        <w:t xml:space="preserve">The </w:t>
      </w:r>
      <w:proofErr w:type="spellStart"/>
      <w:r w:rsidRPr="003B0340">
        <w:rPr>
          <w:rFonts w:eastAsia="맑은 고딕"/>
          <w:lang w:eastAsia="ko-KR"/>
        </w:rPr>
        <w:t>Bj</w:t>
      </w:r>
      <w:proofErr w:type="spellEnd"/>
      <w:r w:rsidRPr="003B0340">
        <w:rPr>
          <w:rFonts w:eastAsia="맑은 고딕"/>
          <w:lang w:eastAsia="ko-KR"/>
        </w:rPr>
        <w:t xml:space="preserve"> variable is used for resource allocation </w:t>
      </w:r>
      <w:r w:rsidR="00B35F8B">
        <w:rPr>
          <w:rFonts w:eastAsia="맑은 고딕"/>
          <w:lang w:eastAsia="ko-KR"/>
        </w:rPr>
        <w:t>per</w:t>
      </w:r>
      <w:r w:rsidRPr="003B0340">
        <w:rPr>
          <w:rFonts w:eastAsia="맑은 고딕"/>
          <w:lang w:eastAsia="ko-KR"/>
        </w:rPr>
        <w:t xml:space="preserve"> LCH, and </w:t>
      </w:r>
      <w:proofErr w:type="spellStart"/>
      <w:r w:rsidRPr="003B0340">
        <w:rPr>
          <w:rFonts w:eastAsia="맑은 고딕"/>
          <w:lang w:eastAsia="ko-KR"/>
        </w:rPr>
        <w:t>Bj</w:t>
      </w:r>
      <w:proofErr w:type="spellEnd"/>
      <w:r w:rsidRPr="003B0340">
        <w:rPr>
          <w:rFonts w:eastAsia="맑은 고딕"/>
          <w:lang w:eastAsia="ko-KR"/>
        </w:rPr>
        <w:t xml:space="preserve"> is </w:t>
      </w:r>
      <w:r w:rsidR="00CF00FE" w:rsidRPr="003B0340">
        <w:rPr>
          <w:rFonts w:eastAsia="맑은 고딕"/>
          <w:lang w:eastAsia="ko-KR"/>
        </w:rPr>
        <w:t xml:space="preserve">periodically </w:t>
      </w:r>
      <w:r w:rsidRPr="003B0340">
        <w:rPr>
          <w:rFonts w:eastAsia="맑은 고딕"/>
          <w:lang w:eastAsia="ko-KR"/>
        </w:rPr>
        <w:t xml:space="preserve">calculated according to section 5.4.3.1. After LCH </w:t>
      </w:r>
      <w:r w:rsidR="00CF00FE">
        <w:rPr>
          <w:rFonts w:eastAsia="맑은 고딕"/>
          <w:lang w:eastAsia="ko-KR"/>
        </w:rPr>
        <w:t>selection procedure is done</w:t>
      </w:r>
      <w:r w:rsidRPr="003B0340">
        <w:rPr>
          <w:rFonts w:eastAsia="맑은 고딕"/>
          <w:lang w:eastAsia="ko-KR"/>
        </w:rPr>
        <w:t xml:space="preserve">, the procedure </w:t>
      </w:r>
      <w:r w:rsidR="00CF00FE">
        <w:rPr>
          <w:rFonts w:eastAsia="맑은 고딕"/>
          <w:lang w:eastAsia="ko-KR"/>
        </w:rPr>
        <w:t>of</w:t>
      </w:r>
      <w:r w:rsidRPr="003B0340">
        <w:rPr>
          <w:rFonts w:eastAsia="맑은 고딕"/>
          <w:lang w:eastAsia="ko-KR"/>
        </w:rPr>
        <w:t xml:space="preserve"> allocating resources to LCH</w:t>
      </w:r>
      <w:r w:rsidR="00CF00FE">
        <w:rPr>
          <w:rFonts w:eastAsia="맑은 고딕"/>
          <w:lang w:eastAsia="ko-KR"/>
        </w:rPr>
        <w:t xml:space="preserve"> and transmitting data when </w:t>
      </w:r>
      <w:proofErr w:type="spellStart"/>
      <w:r w:rsidR="00CF00FE">
        <w:rPr>
          <w:rFonts w:eastAsia="맑은 고딕"/>
          <w:lang w:eastAsia="ko-KR"/>
        </w:rPr>
        <w:t>Bj</w:t>
      </w:r>
      <w:proofErr w:type="spellEnd"/>
      <w:r w:rsidR="00CF00FE">
        <w:rPr>
          <w:rFonts w:eastAsia="맑은 고딕"/>
          <w:lang w:eastAsia="ko-KR"/>
        </w:rPr>
        <w:t xml:space="preserve"> &gt; 0 are followed.</w:t>
      </w:r>
      <w:r w:rsidRPr="003B0340">
        <w:rPr>
          <w:rFonts w:eastAsia="맑은 고딕"/>
          <w:lang w:eastAsia="ko-KR"/>
        </w:rPr>
        <w:t xml:space="preserve"> In the next step, the procedure for transmitting data according to LCH priority order is performed under the condition that there are remaining resources. In resource allocation, priority is not considered within LCH.</w:t>
      </w:r>
    </w:p>
    <w:tbl>
      <w:tblPr>
        <w:tblStyle w:val="af1"/>
        <w:tblW w:w="0" w:type="auto"/>
        <w:tblLook w:val="04A0" w:firstRow="1" w:lastRow="0" w:firstColumn="1" w:lastColumn="0" w:noHBand="0" w:noVBand="1"/>
      </w:tblPr>
      <w:tblGrid>
        <w:gridCol w:w="9629"/>
      </w:tblGrid>
      <w:tr w:rsidR="00CF00FE" w14:paraId="37909284" w14:textId="77777777" w:rsidTr="00CF00FE">
        <w:tc>
          <w:tcPr>
            <w:tcW w:w="9629" w:type="dxa"/>
          </w:tcPr>
          <w:p w14:paraId="12BD779A" w14:textId="77777777" w:rsidR="00CF00FE" w:rsidRPr="00D37AC6" w:rsidRDefault="00CF00FE" w:rsidP="00CF00FE">
            <w:pPr>
              <w:pStyle w:val="4"/>
              <w:spacing w:line="180" w:lineRule="auto"/>
              <w:rPr>
                <w:lang w:eastAsia="ko-KR"/>
              </w:rPr>
            </w:pPr>
            <w:bookmarkStart w:id="0" w:name="_Toc29239839"/>
            <w:bookmarkStart w:id="1" w:name="_Toc37296198"/>
            <w:bookmarkStart w:id="2" w:name="_Toc46490324"/>
            <w:bookmarkStart w:id="3" w:name="_Toc52752019"/>
            <w:bookmarkStart w:id="4" w:name="_Toc52796481"/>
            <w:bookmarkStart w:id="5" w:name="_Toc171706347"/>
            <w:r w:rsidRPr="00D37AC6">
              <w:rPr>
                <w:lang w:eastAsia="ko-KR"/>
              </w:rPr>
              <w:t>5.4.3.1</w:t>
            </w:r>
            <w:r w:rsidRPr="00D37AC6">
              <w:rPr>
                <w:lang w:eastAsia="ko-KR"/>
              </w:rPr>
              <w:tab/>
              <w:t>Logical Channel Prioritization</w:t>
            </w:r>
            <w:bookmarkEnd w:id="0"/>
            <w:bookmarkEnd w:id="1"/>
            <w:bookmarkEnd w:id="2"/>
            <w:bookmarkEnd w:id="3"/>
            <w:bookmarkEnd w:id="4"/>
            <w:bookmarkEnd w:id="5"/>
          </w:p>
          <w:p w14:paraId="09A1FA68" w14:textId="77777777" w:rsidR="00CF00FE" w:rsidRPr="00D37AC6" w:rsidRDefault="00CF00FE" w:rsidP="00CF00FE">
            <w:pPr>
              <w:pStyle w:val="5"/>
              <w:spacing w:line="180" w:lineRule="auto"/>
              <w:rPr>
                <w:lang w:eastAsia="ko-KR"/>
              </w:rPr>
            </w:pPr>
            <w:bookmarkStart w:id="6" w:name="_Toc29239840"/>
            <w:bookmarkStart w:id="7" w:name="_Toc37296199"/>
            <w:bookmarkStart w:id="8" w:name="_Toc46490325"/>
            <w:bookmarkStart w:id="9" w:name="_Toc52752020"/>
            <w:bookmarkStart w:id="10" w:name="_Toc52796482"/>
            <w:bookmarkStart w:id="11" w:name="_Toc171706348"/>
            <w:r w:rsidRPr="00D37AC6">
              <w:rPr>
                <w:lang w:eastAsia="ko-KR"/>
              </w:rPr>
              <w:t>5.4.3.1.1</w:t>
            </w:r>
            <w:r w:rsidRPr="00D37AC6">
              <w:rPr>
                <w:lang w:eastAsia="ko-KR"/>
              </w:rPr>
              <w:tab/>
              <w:t>General</w:t>
            </w:r>
            <w:bookmarkEnd w:id="6"/>
            <w:bookmarkEnd w:id="7"/>
            <w:bookmarkEnd w:id="8"/>
            <w:bookmarkEnd w:id="9"/>
            <w:bookmarkEnd w:id="10"/>
            <w:bookmarkEnd w:id="11"/>
          </w:p>
          <w:p w14:paraId="079B91DD" w14:textId="50EF4EA8" w:rsidR="00CF00FE" w:rsidRPr="00CF00FE" w:rsidRDefault="00CF00FE" w:rsidP="00CF00FE">
            <w:pPr>
              <w:pStyle w:val="B1"/>
              <w:spacing w:line="180" w:lineRule="auto"/>
              <w:rPr>
                <w:rFonts w:eastAsiaTheme="minorEastAsia"/>
                <w:lang w:eastAsia="ko-KR"/>
              </w:rPr>
            </w:pPr>
            <w:r>
              <w:rPr>
                <w:rFonts w:eastAsiaTheme="minorEastAsia"/>
                <w:lang w:eastAsia="ko-KR"/>
              </w:rPr>
              <w:t>…</w:t>
            </w:r>
          </w:p>
          <w:p w14:paraId="76378640" w14:textId="77777777" w:rsidR="00CF00FE" w:rsidRPr="00D37AC6" w:rsidRDefault="00CF00FE" w:rsidP="00CF00FE">
            <w:pPr>
              <w:spacing w:line="180" w:lineRule="auto"/>
              <w:rPr>
                <w:lang w:eastAsia="ko-KR"/>
              </w:rPr>
            </w:pPr>
            <w:r w:rsidRPr="00D37AC6">
              <w:rPr>
                <w:lang w:eastAsia="ko-KR"/>
              </w:rPr>
              <w:t>The following UE variable is used for the Logical channel prioritization procedure:</w:t>
            </w:r>
          </w:p>
          <w:p w14:paraId="4B264394" w14:textId="77777777" w:rsidR="00CF00FE" w:rsidRPr="00D37AC6" w:rsidRDefault="00CF00FE" w:rsidP="00CF00FE">
            <w:pPr>
              <w:pStyle w:val="B1"/>
              <w:spacing w:line="180" w:lineRule="auto"/>
              <w:rPr>
                <w:lang w:eastAsia="ko-KR"/>
              </w:rPr>
            </w:pPr>
            <w:r w:rsidRPr="00D37AC6">
              <w:rPr>
                <w:lang w:eastAsia="ko-KR"/>
              </w:rPr>
              <w:t>-</w:t>
            </w:r>
            <w:r w:rsidRPr="00D37AC6">
              <w:rPr>
                <w:lang w:eastAsia="ko-KR"/>
              </w:rPr>
              <w:tab/>
            </w:r>
            <w:proofErr w:type="spellStart"/>
            <w:r w:rsidRPr="00D37AC6">
              <w:rPr>
                <w:i/>
                <w:lang w:eastAsia="ko-KR"/>
              </w:rPr>
              <w:t>Bj</w:t>
            </w:r>
            <w:proofErr w:type="spellEnd"/>
            <w:r w:rsidRPr="00D37AC6">
              <w:rPr>
                <w:lang w:eastAsia="ko-KR"/>
              </w:rPr>
              <w:t xml:space="preserve"> which is maintained for each logical channel </w:t>
            </w:r>
            <w:r w:rsidRPr="00D37AC6">
              <w:rPr>
                <w:i/>
              </w:rPr>
              <w:t>j</w:t>
            </w:r>
            <w:r w:rsidRPr="00D37AC6">
              <w:rPr>
                <w:lang w:eastAsia="ko-KR"/>
              </w:rPr>
              <w:t>.</w:t>
            </w:r>
          </w:p>
          <w:p w14:paraId="15FB6833" w14:textId="77777777" w:rsidR="00CF00FE" w:rsidRPr="00D37AC6" w:rsidRDefault="00CF00FE" w:rsidP="00CF00FE">
            <w:pPr>
              <w:spacing w:line="180" w:lineRule="auto"/>
              <w:rPr>
                <w:lang w:eastAsia="ko-KR"/>
              </w:rPr>
            </w:pPr>
            <w:r w:rsidRPr="00D37AC6">
              <w:rPr>
                <w:lang w:eastAsia="ko-KR"/>
              </w:rPr>
              <w:t xml:space="preserve">The MAC entity shall initialize </w:t>
            </w:r>
            <w:proofErr w:type="spellStart"/>
            <w:r w:rsidRPr="00D37AC6">
              <w:rPr>
                <w:i/>
              </w:rPr>
              <w:t>Bj</w:t>
            </w:r>
            <w:proofErr w:type="spellEnd"/>
            <w:r w:rsidRPr="00D37AC6">
              <w:rPr>
                <w:lang w:eastAsia="ko-KR"/>
              </w:rPr>
              <w:t xml:space="preserve"> of the logical channel to zero when the logical channel is established.</w:t>
            </w:r>
          </w:p>
          <w:p w14:paraId="68D9216D" w14:textId="77777777" w:rsidR="00CF00FE" w:rsidRPr="00D37AC6" w:rsidRDefault="00CF00FE" w:rsidP="00CF00FE">
            <w:pPr>
              <w:spacing w:line="180" w:lineRule="auto"/>
              <w:rPr>
                <w:lang w:eastAsia="ko-KR"/>
              </w:rPr>
            </w:pPr>
            <w:r w:rsidRPr="00D37AC6">
              <w:rPr>
                <w:lang w:eastAsia="ko-KR"/>
              </w:rPr>
              <w:t xml:space="preserve">For each logical channel </w:t>
            </w:r>
            <w:r w:rsidRPr="00D37AC6">
              <w:rPr>
                <w:i/>
              </w:rPr>
              <w:t>j</w:t>
            </w:r>
            <w:r w:rsidRPr="00D37AC6">
              <w:rPr>
                <w:lang w:eastAsia="ko-KR"/>
              </w:rPr>
              <w:t>, the MAC entity shall:</w:t>
            </w:r>
          </w:p>
          <w:p w14:paraId="6CE43593" w14:textId="77777777" w:rsidR="00CF00FE" w:rsidRPr="00D37AC6" w:rsidRDefault="00CF00FE" w:rsidP="00CF00FE">
            <w:pPr>
              <w:pStyle w:val="B1"/>
              <w:spacing w:line="180" w:lineRule="auto"/>
              <w:rPr>
                <w:lang w:eastAsia="ko-KR"/>
              </w:rPr>
            </w:pPr>
            <w:r w:rsidRPr="00D37AC6">
              <w:rPr>
                <w:lang w:eastAsia="ko-KR"/>
              </w:rPr>
              <w:t>1&gt;</w:t>
            </w:r>
            <w:r w:rsidRPr="00D37AC6">
              <w:rPr>
                <w:lang w:eastAsia="ko-KR"/>
              </w:rPr>
              <w:tab/>
              <w:t xml:space="preserve">increment </w:t>
            </w:r>
            <w:proofErr w:type="spellStart"/>
            <w:r w:rsidRPr="00D37AC6">
              <w:rPr>
                <w:i/>
                <w:lang w:eastAsia="ko-KR"/>
              </w:rPr>
              <w:t>Bj</w:t>
            </w:r>
            <w:proofErr w:type="spellEnd"/>
            <w:r w:rsidRPr="00D37AC6">
              <w:rPr>
                <w:lang w:eastAsia="ko-KR"/>
              </w:rPr>
              <w:t xml:space="preserve"> by the product PBR × T before every instance of the LCP procedure, where T is the time elapsed since </w:t>
            </w:r>
            <w:proofErr w:type="spellStart"/>
            <w:r w:rsidRPr="00D37AC6">
              <w:rPr>
                <w:i/>
                <w:lang w:eastAsia="ko-KR"/>
              </w:rPr>
              <w:t>Bj</w:t>
            </w:r>
            <w:proofErr w:type="spellEnd"/>
            <w:r w:rsidRPr="00D37AC6">
              <w:rPr>
                <w:lang w:eastAsia="ko-KR"/>
              </w:rPr>
              <w:t xml:space="preserve"> was last incremented;</w:t>
            </w:r>
          </w:p>
          <w:p w14:paraId="09E84696" w14:textId="77777777" w:rsidR="00CF00FE" w:rsidRPr="00D37AC6" w:rsidRDefault="00CF00FE" w:rsidP="00CF00FE">
            <w:pPr>
              <w:pStyle w:val="B1"/>
              <w:spacing w:line="180" w:lineRule="auto"/>
              <w:rPr>
                <w:lang w:eastAsia="ko-KR"/>
              </w:rPr>
            </w:pPr>
            <w:r w:rsidRPr="00D37AC6">
              <w:rPr>
                <w:lang w:eastAsia="ko-KR"/>
              </w:rPr>
              <w:t>1&gt;</w:t>
            </w:r>
            <w:r w:rsidRPr="00D37AC6">
              <w:rPr>
                <w:lang w:eastAsia="ko-KR"/>
              </w:rPr>
              <w:tab/>
              <w:t xml:space="preserve">if the value of </w:t>
            </w:r>
            <w:proofErr w:type="spellStart"/>
            <w:r w:rsidRPr="00D37AC6">
              <w:rPr>
                <w:i/>
                <w:lang w:eastAsia="ko-KR"/>
              </w:rPr>
              <w:t>Bj</w:t>
            </w:r>
            <w:proofErr w:type="spellEnd"/>
            <w:r w:rsidRPr="00D37AC6">
              <w:rPr>
                <w:lang w:eastAsia="ko-KR"/>
              </w:rPr>
              <w:t xml:space="preserve"> is greater than the bucket size (i.e. PBR × BSD):</w:t>
            </w:r>
          </w:p>
          <w:p w14:paraId="2EE89779" w14:textId="77777777" w:rsidR="00CF00FE" w:rsidRPr="00D37AC6" w:rsidRDefault="00CF00FE" w:rsidP="00CF00FE">
            <w:pPr>
              <w:pStyle w:val="B2"/>
              <w:spacing w:line="180" w:lineRule="auto"/>
              <w:rPr>
                <w:lang w:eastAsia="ko-KR"/>
              </w:rPr>
            </w:pPr>
            <w:r w:rsidRPr="00D37AC6">
              <w:rPr>
                <w:lang w:eastAsia="ko-KR"/>
              </w:rPr>
              <w:t>2&gt;</w:t>
            </w:r>
            <w:r w:rsidRPr="00D37AC6">
              <w:rPr>
                <w:lang w:eastAsia="ko-KR"/>
              </w:rPr>
              <w:tab/>
              <w:t xml:space="preserve">set </w:t>
            </w:r>
            <w:proofErr w:type="spellStart"/>
            <w:r w:rsidRPr="00D37AC6">
              <w:rPr>
                <w:i/>
                <w:lang w:eastAsia="ko-KR"/>
              </w:rPr>
              <w:t>Bj</w:t>
            </w:r>
            <w:proofErr w:type="spellEnd"/>
            <w:r w:rsidRPr="00D37AC6">
              <w:rPr>
                <w:lang w:eastAsia="ko-KR"/>
              </w:rPr>
              <w:t xml:space="preserve"> to the bucket size.</w:t>
            </w:r>
          </w:p>
          <w:p w14:paraId="2C07D287" w14:textId="77777777" w:rsidR="00CF00FE" w:rsidRPr="00D37AC6" w:rsidRDefault="00CF00FE" w:rsidP="00CF00FE">
            <w:pPr>
              <w:pStyle w:val="NO"/>
              <w:spacing w:line="180" w:lineRule="auto"/>
              <w:rPr>
                <w:lang w:eastAsia="ko-KR"/>
              </w:rPr>
            </w:pPr>
            <w:r w:rsidRPr="00D37AC6">
              <w:rPr>
                <w:lang w:eastAsia="ko-KR"/>
              </w:rPr>
              <w:t>NOTE:</w:t>
            </w:r>
            <w:r w:rsidRPr="00D37AC6">
              <w:rPr>
                <w:lang w:eastAsia="ko-KR"/>
              </w:rPr>
              <w:tab/>
              <w:t xml:space="preserve">The exact moment(s) when the UE updates </w:t>
            </w:r>
            <w:proofErr w:type="spellStart"/>
            <w:r w:rsidRPr="00D37AC6">
              <w:rPr>
                <w:i/>
                <w:lang w:eastAsia="ko-KR"/>
              </w:rPr>
              <w:t>Bj</w:t>
            </w:r>
            <w:proofErr w:type="spellEnd"/>
            <w:r w:rsidRPr="00D37AC6">
              <w:rPr>
                <w:lang w:eastAsia="ko-KR"/>
              </w:rPr>
              <w:t xml:space="preserve"> between LCP procedures is up to UE implementation, as long as </w:t>
            </w:r>
            <w:proofErr w:type="spellStart"/>
            <w:r w:rsidRPr="00D37AC6">
              <w:rPr>
                <w:i/>
                <w:lang w:eastAsia="ko-KR"/>
              </w:rPr>
              <w:t>Bj</w:t>
            </w:r>
            <w:proofErr w:type="spellEnd"/>
            <w:r w:rsidRPr="00D37AC6">
              <w:rPr>
                <w:lang w:eastAsia="ko-KR"/>
              </w:rPr>
              <w:t xml:space="preserve"> is up to date at the time when a grant is processed by LCP.</w:t>
            </w:r>
          </w:p>
          <w:p w14:paraId="7454331B" w14:textId="77777777" w:rsidR="00CF00FE" w:rsidRDefault="00CF00FE" w:rsidP="00CF00FE">
            <w:pPr>
              <w:spacing w:line="180" w:lineRule="auto"/>
              <w:jc w:val="both"/>
              <w:rPr>
                <w:rFonts w:eastAsia="맑은 고딕"/>
                <w:lang w:val="x-none" w:eastAsia="ko-KR"/>
              </w:rPr>
            </w:pPr>
            <w:r>
              <w:rPr>
                <w:rFonts w:eastAsia="맑은 고딕"/>
                <w:lang w:val="x-none" w:eastAsia="ko-KR"/>
              </w:rPr>
              <w:t>…</w:t>
            </w:r>
          </w:p>
          <w:p w14:paraId="5D3979AF" w14:textId="77777777" w:rsidR="00CF00FE" w:rsidRPr="00D37AC6" w:rsidRDefault="00CF00FE" w:rsidP="00CF00FE">
            <w:pPr>
              <w:pStyle w:val="5"/>
              <w:spacing w:line="180" w:lineRule="auto"/>
              <w:rPr>
                <w:lang w:eastAsia="ko-KR"/>
              </w:rPr>
            </w:pPr>
            <w:bookmarkStart w:id="12" w:name="_Toc29239842"/>
            <w:bookmarkStart w:id="13" w:name="_Toc37296201"/>
            <w:bookmarkStart w:id="14" w:name="_Toc46490327"/>
            <w:bookmarkStart w:id="15" w:name="_Toc52752022"/>
            <w:bookmarkStart w:id="16" w:name="_Toc52796484"/>
            <w:bookmarkStart w:id="17" w:name="_Toc171706350"/>
            <w:r w:rsidRPr="00D37AC6">
              <w:rPr>
                <w:lang w:eastAsia="ko-KR"/>
              </w:rPr>
              <w:t>5.4.3.1.3</w:t>
            </w:r>
            <w:r w:rsidRPr="00D37AC6">
              <w:rPr>
                <w:lang w:eastAsia="ko-KR"/>
              </w:rPr>
              <w:tab/>
              <w:t>Allocation of resources</w:t>
            </w:r>
            <w:bookmarkEnd w:id="12"/>
            <w:bookmarkEnd w:id="13"/>
            <w:bookmarkEnd w:id="14"/>
            <w:bookmarkEnd w:id="15"/>
            <w:bookmarkEnd w:id="16"/>
            <w:bookmarkEnd w:id="17"/>
          </w:p>
          <w:p w14:paraId="00FE178E" w14:textId="14BA843E" w:rsidR="00CF00FE" w:rsidRPr="00D37AC6" w:rsidRDefault="00CF00FE" w:rsidP="00CF00FE">
            <w:pPr>
              <w:spacing w:line="180" w:lineRule="auto"/>
              <w:rPr>
                <w:lang w:eastAsia="ko-KR"/>
              </w:rPr>
            </w:pPr>
            <w:r>
              <w:rPr>
                <w:lang w:eastAsia="ko-KR"/>
              </w:rPr>
              <w:t>…</w:t>
            </w:r>
          </w:p>
          <w:p w14:paraId="2EDA420F" w14:textId="77777777" w:rsidR="00CF00FE" w:rsidRPr="00D37AC6" w:rsidRDefault="00CF00FE" w:rsidP="00CF00FE">
            <w:pPr>
              <w:spacing w:line="180" w:lineRule="auto"/>
              <w:rPr>
                <w:lang w:eastAsia="ko-KR"/>
              </w:rPr>
            </w:pPr>
            <w:r w:rsidRPr="00D37AC6">
              <w:rPr>
                <w:lang w:eastAsia="ko-KR"/>
              </w:rPr>
              <w:t>The MAC entity shall, when a new transmission is performed:</w:t>
            </w:r>
          </w:p>
          <w:p w14:paraId="0624F805" w14:textId="77777777" w:rsidR="00CF00FE" w:rsidRPr="00D37AC6" w:rsidRDefault="00CF00FE" w:rsidP="00CF00FE">
            <w:pPr>
              <w:pStyle w:val="B1"/>
              <w:spacing w:line="180" w:lineRule="auto"/>
              <w:rPr>
                <w:lang w:eastAsia="ko-KR"/>
              </w:rPr>
            </w:pPr>
            <w:r w:rsidRPr="00D37AC6">
              <w:rPr>
                <w:lang w:eastAsia="ko-KR"/>
              </w:rPr>
              <w:t>1&gt;</w:t>
            </w:r>
            <w:r w:rsidRPr="00D37AC6">
              <w:rPr>
                <w:lang w:eastAsia="ko-KR"/>
              </w:rPr>
              <w:tab/>
              <w:t>allocate resources to the logical channels as follows:</w:t>
            </w:r>
          </w:p>
          <w:p w14:paraId="534B8A21" w14:textId="77777777" w:rsidR="00CF00FE" w:rsidRPr="00D37AC6" w:rsidRDefault="00CF00FE" w:rsidP="00CF00FE">
            <w:pPr>
              <w:pStyle w:val="B2"/>
              <w:spacing w:line="180" w:lineRule="auto"/>
              <w:rPr>
                <w:noProof/>
              </w:rPr>
            </w:pPr>
            <w:r w:rsidRPr="00D37AC6">
              <w:rPr>
                <w:noProof/>
                <w:lang w:eastAsia="ko-KR"/>
              </w:rPr>
              <w:t>2&gt;</w:t>
            </w:r>
            <w:r w:rsidRPr="00D37AC6">
              <w:rPr>
                <w:noProof/>
              </w:rPr>
              <w:tab/>
              <w:t xml:space="preserve">logical channels selected in </w:t>
            </w:r>
            <w:r w:rsidRPr="00D37AC6">
              <w:rPr>
                <w:noProof/>
                <w:lang w:eastAsia="ko-KR"/>
              </w:rPr>
              <w:t>clause</w:t>
            </w:r>
            <w:r w:rsidRPr="00D37AC6">
              <w:rPr>
                <w:noProof/>
              </w:rPr>
              <w:t xml:space="preserve"> 5.4.3.1.2</w:t>
            </w:r>
            <w:r w:rsidRPr="00D37AC6">
              <w:rPr>
                <w:noProof/>
                <w:lang w:eastAsia="ko-KR"/>
              </w:rPr>
              <w:t xml:space="preserve"> for the UL grant </w:t>
            </w:r>
            <w:r w:rsidRPr="00D37AC6">
              <w:rPr>
                <w:noProof/>
              </w:rPr>
              <w:t xml:space="preserve">with </w:t>
            </w:r>
            <w:r w:rsidRPr="00D37AC6">
              <w:rPr>
                <w:i/>
                <w:noProof/>
              </w:rPr>
              <w:t>Bj</w:t>
            </w:r>
            <w:r w:rsidRPr="00D37AC6">
              <w:rPr>
                <w:noProof/>
              </w:rPr>
              <w:t xml:space="preserve"> &gt; 0 are allocated resources in a decreasing priority order. If the PBR of a logical channel is set to </w:t>
            </w:r>
            <w:r w:rsidRPr="00D37AC6">
              <w:rPr>
                <w:i/>
                <w:noProof/>
              </w:rPr>
              <w:t>infinity</w:t>
            </w:r>
            <w:r w:rsidRPr="00D37AC6">
              <w:rPr>
                <w:noProof/>
              </w:rPr>
              <w:t>, the MAC entity shall allocate resources for all the data that is available for transmission on the logical channel before meeting the PBR of the lower priority logical channel(s);</w:t>
            </w:r>
          </w:p>
          <w:p w14:paraId="13FEFFED" w14:textId="77777777" w:rsidR="00CF00FE" w:rsidRPr="00D37AC6" w:rsidRDefault="00CF00FE" w:rsidP="00CF00FE">
            <w:pPr>
              <w:pStyle w:val="B2"/>
              <w:spacing w:line="180" w:lineRule="auto"/>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38ACE07E" w14:textId="77777777" w:rsidR="00CF00FE" w:rsidRPr="00D37AC6" w:rsidRDefault="00CF00FE" w:rsidP="00CF00FE">
            <w:pPr>
              <w:pStyle w:val="B2"/>
              <w:spacing w:line="180" w:lineRule="auto"/>
              <w:rPr>
                <w:noProof/>
              </w:rPr>
            </w:pPr>
            <w:r w:rsidRPr="00D37AC6">
              <w:rPr>
                <w:noProof/>
                <w:lang w:eastAsia="ko-KR"/>
              </w:rPr>
              <w:t>2&gt;</w:t>
            </w:r>
            <w:r w:rsidRPr="00D37AC6">
              <w:rPr>
                <w:noProof/>
              </w:rPr>
              <w:tab/>
              <w:t xml:space="preserve">if any resources remain, all the logical channels selected in clause 5.4.3.1.2 are served in a strict decreasing priority order (regardless of the value of </w:t>
            </w:r>
            <w:r w:rsidRPr="00D37AC6">
              <w:rPr>
                <w:i/>
                <w:noProof/>
              </w:rPr>
              <w:t>Bj</w:t>
            </w:r>
            <w:r w:rsidRPr="00D37AC6">
              <w:rPr>
                <w:noProof/>
              </w:rPr>
              <w:t>) until either the data for that logical channel or the UL grant is exhausted, whichever comes first. Logical channels configured with equal priority should be served equally.</w:t>
            </w:r>
          </w:p>
          <w:p w14:paraId="717BDB14" w14:textId="526FF5D2" w:rsidR="00CF00FE" w:rsidRPr="00CF00FE" w:rsidRDefault="00CF00FE" w:rsidP="00CF00FE">
            <w:pPr>
              <w:pStyle w:val="NO"/>
              <w:spacing w:line="180" w:lineRule="auto"/>
              <w:rPr>
                <w:lang w:eastAsia="ko-KR"/>
              </w:rPr>
            </w:pPr>
            <w:r w:rsidRPr="00D37AC6">
              <w:rPr>
                <w:lang w:eastAsia="ko-KR"/>
              </w:rPr>
              <w:t>NOTE 1:</w:t>
            </w:r>
            <w:r w:rsidRPr="00D37AC6">
              <w:rPr>
                <w:lang w:eastAsia="ko-KR"/>
              </w:rPr>
              <w:tab/>
              <w:t xml:space="preserve">The value of </w:t>
            </w:r>
            <w:proofErr w:type="spellStart"/>
            <w:r w:rsidRPr="00D37AC6">
              <w:rPr>
                <w:i/>
                <w:lang w:eastAsia="ko-KR"/>
              </w:rPr>
              <w:t>Bj</w:t>
            </w:r>
            <w:proofErr w:type="spellEnd"/>
            <w:r w:rsidRPr="00D37AC6">
              <w:t xml:space="preserve"> </w:t>
            </w:r>
            <w:r w:rsidRPr="00D37AC6">
              <w:rPr>
                <w:lang w:eastAsia="ko-KR"/>
              </w:rPr>
              <w:t>can be negative.</w:t>
            </w:r>
          </w:p>
        </w:tc>
      </w:tr>
    </w:tbl>
    <w:p w14:paraId="0CE7845E" w14:textId="77777777" w:rsidR="00CF00FE" w:rsidRDefault="00CF00FE" w:rsidP="00CF00FE">
      <w:pPr>
        <w:jc w:val="both"/>
        <w:rPr>
          <w:rFonts w:eastAsia="맑은 고딕"/>
          <w:lang w:eastAsia="ko-KR"/>
        </w:rPr>
      </w:pPr>
    </w:p>
    <w:p w14:paraId="6959D4BE" w14:textId="7ADA0DD2" w:rsidR="00563868" w:rsidRDefault="00CF00FE" w:rsidP="00563868">
      <w:r w:rsidRPr="00FC3CEC">
        <w:t xml:space="preserve">Radio </w:t>
      </w:r>
      <w:r>
        <w:t>r</w:t>
      </w:r>
      <w:r w:rsidR="003B0340">
        <w:t xml:space="preserve">esources are allocated to </w:t>
      </w:r>
      <w:r>
        <w:t xml:space="preserve">a </w:t>
      </w:r>
      <w:r w:rsidR="003B0340">
        <w:t xml:space="preserve">LCH considering two priorities: additional LCP and legacy LCP. However, the changes </w:t>
      </w:r>
      <w:r w:rsidR="004F700A">
        <w:t xml:space="preserve">above </w:t>
      </w:r>
      <w:r w:rsidR="003B0340">
        <w:t xml:space="preserve">in </w:t>
      </w:r>
      <w:proofErr w:type="spellStart"/>
      <w:r w:rsidR="003B0340">
        <w:t>Bj</w:t>
      </w:r>
      <w:proofErr w:type="spellEnd"/>
      <w:r w:rsidR="003B0340">
        <w:t xml:space="preserve"> and resource allocation related to logical channel j do not reflect the characteristics of the additional LCP. Transmitting </w:t>
      </w:r>
      <w:r w:rsidR="001D1CBB">
        <w:t>non-delay critical</w:t>
      </w:r>
      <w:r w:rsidR="003B0340">
        <w:t xml:space="preserve"> data over resources allocated to the additional LCP affects the calculation of </w:t>
      </w:r>
      <w:proofErr w:type="spellStart"/>
      <w:r w:rsidR="003B0340">
        <w:t>Bj</w:t>
      </w:r>
      <w:proofErr w:type="spellEnd"/>
      <w:r w:rsidR="003B0340">
        <w:t xml:space="preserve"> related to the legacy LCP. </w:t>
      </w:r>
      <w:r w:rsidR="00FC3CEC">
        <w:t>It reduces resource fairness among LCHs.</w:t>
      </w:r>
      <w:r w:rsidR="00563868">
        <w:t xml:space="preserve"> </w:t>
      </w:r>
    </w:p>
    <w:p w14:paraId="68468C63" w14:textId="220F6A0B" w:rsidR="00866E8B" w:rsidRPr="00FC3CEC" w:rsidRDefault="00FC3CEC" w:rsidP="00FC3CEC">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sidR="00BF5D5B">
        <w:rPr>
          <w:rFonts w:eastAsia="맑은 고딕"/>
          <w:b/>
          <w:lang w:eastAsia="ko-KR"/>
        </w:rPr>
        <w:t>3</w:t>
      </w:r>
      <w:r w:rsidRPr="00B46C7B">
        <w:rPr>
          <w:rFonts w:eastAsia="맑은 고딕"/>
          <w:b/>
          <w:lang w:eastAsia="ko-KR"/>
        </w:rPr>
        <w:t xml:space="preserve">) </w:t>
      </w:r>
      <w:r>
        <w:rPr>
          <w:rFonts w:eastAsia="맑은 고딕"/>
          <w:b/>
          <w:lang w:eastAsia="ko-KR"/>
        </w:rPr>
        <w:t xml:space="preserve">RAN2 is expected to discuss how to update calculating </w:t>
      </w:r>
      <w:proofErr w:type="spellStart"/>
      <w:r>
        <w:rPr>
          <w:rFonts w:eastAsia="맑은 고딕"/>
          <w:b/>
          <w:lang w:eastAsia="ko-KR"/>
        </w:rPr>
        <w:t>Bj</w:t>
      </w:r>
      <w:proofErr w:type="spellEnd"/>
      <w:r>
        <w:rPr>
          <w:rFonts w:eastAsia="맑은 고딕"/>
          <w:b/>
          <w:lang w:eastAsia="ko-KR"/>
        </w:rPr>
        <w:t xml:space="preserve"> and resource allocation procedure of LCH </w:t>
      </w:r>
      <w:proofErr w:type="gramStart"/>
      <w:r>
        <w:rPr>
          <w:rFonts w:eastAsia="맑은 고딕"/>
          <w:b/>
          <w:lang w:eastAsia="ko-KR"/>
        </w:rPr>
        <w:t>j  for</w:t>
      </w:r>
      <w:proofErr w:type="gramEnd"/>
      <w:r>
        <w:rPr>
          <w:rFonts w:eastAsia="맑은 고딕"/>
          <w:b/>
          <w:lang w:eastAsia="ko-KR"/>
        </w:rPr>
        <w:t xml:space="preserve"> considering additional LCP. </w:t>
      </w:r>
    </w:p>
    <w:p w14:paraId="1A512C40" w14:textId="113C3B41" w:rsidR="00CD7BBA" w:rsidRDefault="0071051D" w:rsidP="00F31388">
      <w:pPr>
        <w:jc w:val="both"/>
      </w:pPr>
      <w:r w:rsidRPr="0071051D">
        <w:rPr>
          <w:rFonts w:eastAsia="맑은 고딕"/>
          <w:lang w:eastAsia="ko-KR"/>
        </w:rPr>
        <w:t>The additional priority applied to delay-critical data is a high</w:t>
      </w:r>
      <w:r>
        <w:rPr>
          <w:rFonts w:eastAsia="맑은 고딕"/>
          <w:lang w:eastAsia="ko-KR"/>
        </w:rPr>
        <w:t>er priority than legacy priority</w:t>
      </w:r>
      <w:r w:rsidRPr="0071051D">
        <w:rPr>
          <w:rFonts w:eastAsia="맑은 고딕"/>
          <w:lang w:eastAsia="ko-KR"/>
        </w:rPr>
        <w:t xml:space="preserve">. Resources are allocated with </w:t>
      </w:r>
      <w:r w:rsidR="009B274C">
        <w:rPr>
          <w:rFonts w:eastAsia="맑은 고딕"/>
          <w:lang w:eastAsia="ko-KR"/>
        </w:rPr>
        <w:t xml:space="preserve">the additional </w:t>
      </w:r>
      <w:r w:rsidRPr="0071051D">
        <w:rPr>
          <w:rFonts w:eastAsia="맑은 고딕"/>
          <w:lang w:eastAsia="ko-KR"/>
        </w:rPr>
        <w:t>priority during the resource allocation process.</w:t>
      </w:r>
      <w:r w:rsidR="009B274C">
        <w:rPr>
          <w:rFonts w:eastAsia="맑은 고딕"/>
          <w:lang w:eastAsia="ko-KR"/>
        </w:rPr>
        <w:t xml:space="preserve"> The maximum resource in a bucket size allowed in a LCH can be allocated to the additional priority. </w:t>
      </w:r>
      <w:r w:rsidRPr="0071051D">
        <w:rPr>
          <w:rFonts w:eastAsia="맑은 고딕"/>
          <w:lang w:eastAsia="ko-KR"/>
        </w:rPr>
        <w:t xml:space="preserve">As a result, LCH is allocated resources with a high priority during the scheduling process by applying the additional priority. Since resources are allocated with a relatively high priority compared to other </w:t>
      </w:r>
      <w:r w:rsidRPr="0071051D">
        <w:rPr>
          <w:rFonts w:eastAsia="맑은 고딕"/>
          <w:lang w:eastAsia="ko-KR"/>
        </w:rPr>
        <w:lastRenderedPageBreak/>
        <w:t xml:space="preserve">LCHs, </w:t>
      </w:r>
      <w:r w:rsidR="00F31388">
        <w:rPr>
          <w:rFonts w:eastAsia="맑은 고딕"/>
          <w:lang w:eastAsia="ko-KR"/>
        </w:rPr>
        <w:t>resource allocation fairness</w:t>
      </w:r>
      <w:r w:rsidRPr="0071051D">
        <w:rPr>
          <w:rFonts w:eastAsia="맑은 고딕"/>
          <w:lang w:eastAsia="ko-KR"/>
        </w:rPr>
        <w:t xml:space="preserve"> is damaged when allocating resources between LCHs. To solve this, </w:t>
      </w:r>
      <w:r w:rsidR="00F31388">
        <w:rPr>
          <w:rFonts w:eastAsia="맑은 고딕"/>
          <w:lang w:eastAsia="ko-KR"/>
        </w:rPr>
        <w:t xml:space="preserve">the resource </w:t>
      </w:r>
      <w:r w:rsidRPr="0071051D">
        <w:rPr>
          <w:rFonts w:eastAsia="맑은 고딕"/>
          <w:lang w:eastAsia="ko-KR"/>
        </w:rPr>
        <w:t>allocation algorithm</w:t>
      </w:r>
      <w:r w:rsidR="00F31388">
        <w:rPr>
          <w:rFonts w:eastAsia="맑은 고딕"/>
          <w:lang w:eastAsia="ko-KR"/>
        </w:rPr>
        <w:t xml:space="preserve"> for a LCH is updated to limit allocated resources with additional priority. </w:t>
      </w:r>
      <w:r w:rsidR="00CD7BBA">
        <w:t xml:space="preserve">A new </w:t>
      </w:r>
      <w:proofErr w:type="spellStart"/>
      <w:r w:rsidR="00CD7BBA">
        <w:t>Bja</w:t>
      </w:r>
      <w:proofErr w:type="spellEnd"/>
      <w:r w:rsidR="00CD7BBA">
        <w:t xml:space="preserve"> value and updated resource allocation scheme may be discussed to incorporate additional LCP and ensure resource fairness. </w:t>
      </w:r>
    </w:p>
    <w:p w14:paraId="14260E95" w14:textId="02C00FC4" w:rsidR="00CD3FB2" w:rsidRDefault="000C1681" w:rsidP="00F31388">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roposal</w:t>
      </w:r>
      <w:r w:rsidR="00CC0C0A">
        <w:rPr>
          <w:rFonts w:eastAsia="맑은 고딕"/>
          <w:b/>
          <w:lang w:eastAsia="ko-KR"/>
        </w:rPr>
        <w:t xml:space="preserve"> 4</w:t>
      </w:r>
      <w:r w:rsidRPr="00B46C7B">
        <w:rPr>
          <w:rFonts w:eastAsia="맑은 고딕"/>
          <w:b/>
          <w:lang w:eastAsia="ko-KR"/>
        </w:rPr>
        <w:t xml:space="preserve">) </w:t>
      </w:r>
      <w:r w:rsidR="00CD3FB2">
        <w:rPr>
          <w:rFonts w:eastAsia="맑은 고딕"/>
          <w:b/>
          <w:lang w:eastAsia="ko-KR"/>
        </w:rPr>
        <w:t>Allocated resources for delay-critical data is separately calculated with ones for non-delay critical data in the LCP procedure.</w:t>
      </w:r>
    </w:p>
    <w:p w14:paraId="24559585" w14:textId="77777777" w:rsidR="00B6187E" w:rsidRDefault="00B6187E" w:rsidP="00B6187E">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5</w:t>
      </w:r>
      <w:r w:rsidRPr="00B46C7B">
        <w:rPr>
          <w:rFonts w:eastAsia="맑은 고딕"/>
          <w:b/>
          <w:lang w:eastAsia="ko-KR"/>
        </w:rPr>
        <w:t xml:space="preserve">) </w:t>
      </w:r>
      <w:r>
        <w:rPr>
          <w:rFonts w:eastAsia="맑은 고딕"/>
          <w:b/>
          <w:lang w:eastAsia="ko-KR"/>
        </w:rPr>
        <w:t xml:space="preserve">A new </w:t>
      </w:r>
      <w:proofErr w:type="spellStart"/>
      <w:r>
        <w:rPr>
          <w:rFonts w:eastAsia="맑은 고딕"/>
          <w:b/>
          <w:lang w:eastAsia="ko-KR"/>
        </w:rPr>
        <w:t>Bja</w:t>
      </w:r>
      <w:proofErr w:type="spellEnd"/>
      <w:r>
        <w:rPr>
          <w:rFonts w:eastAsia="맑은 고딕"/>
          <w:b/>
          <w:lang w:eastAsia="ko-KR"/>
        </w:rPr>
        <w:t xml:space="preserve"> is introduced to limit allocated resource during the LCP </w:t>
      </w:r>
      <w:proofErr w:type="gramStart"/>
      <w:r>
        <w:rPr>
          <w:rFonts w:eastAsia="맑은 고딕"/>
          <w:b/>
          <w:lang w:eastAsia="ko-KR"/>
        </w:rPr>
        <w:t>procedure  for</w:t>
      </w:r>
      <w:proofErr w:type="gramEnd"/>
      <w:r>
        <w:rPr>
          <w:rFonts w:eastAsia="맑은 고딕"/>
          <w:b/>
          <w:lang w:eastAsia="ko-KR"/>
        </w:rPr>
        <w:t xml:space="preserve"> additional priority.</w:t>
      </w:r>
    </w:p>
    <w:p w14:paraId="028C3D25" w14:textId="77777777" w:rsidR="00FC2BEB" w:rsidRPr="00B6187E" w:rsidRDefault="00FC2BEB" w:rsidP="00DF5AE0">
      <w:pPr>
        <w:spacing w:line="360" w:lineRule="auto"/>
        <w:jc w:val="both"/>
        <w:rPr>
          <w:rFonts w:eastAsia="맑은 고딕"/>
          <w:b/>
          <w:bCs/>
          <w:lang w:eastAsia="ko-KR"/>
        </w:rP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51A56711" w14:textId="77777777" w:rsidR="00BF5D5B" w:rsidRPr="00C46EAD" w:rsidRDefault="00BF5D5B" w:rsidP="00BF5D5B">
      <w:pPr>
        <w:jc w:val="both"/>
        <w:rPr>
          <w:rFonts w:eastAsia="맑은 고딕"/>
          <w:b/>
          <w:lang w:eastAsia="ko-KR"/>
        </w:rPr>
      </w:pPr>
      <w:r w:rsidRPr="00BC2AA0">
        <w:rPr>
          <w:rFonts w:eastAsia="맑은 고딕"/>
          <w:b/>
          <w:lang w:eastAsia="ko-KR"/>
        </w:rPr>
        <w:t xml:space="preserve">Observation </w:t>
      </w:r>
      <w:r>
        <w:rPr>
          <w:rFonts w:eastAsia="맑은 고딕"/>
          <w:b/>
          <w:lang w:eastAsia="ko-KR"/>
        </w:rPr>
        <w:t xml:space="preserve">1) </w:t>
      </w:r>
      <w:r w:rsidRPr="00C46EAD">
        <w:rPr>
          <w:rFonts w:eastAsia="맑은 고딕"/>
          <w:b/>
          <w:lang w:eastAsia="ko-KR"/>
        </w:rPr>
        <w:t>PDCP and RLC transmit data sequentially, and if the order is changed, data recovery operations are performed through status report messages, etc.</w:t>
      </w:r>
    </w:p>
    <w:p w14:paraId="4A6D2FB8" w14:textId="77777777" w:rsidR="00BF5D5B" w:rsidRDefault="00BF5D5B" w:rsidP="00BF5D5B">
      <w:pPr>
        <w:jc w:val="both"/>
        <w:rPr>
          <w:rFonts w:eastAsia="맑은 고딕"/>
          <w:b/>
          <w:lang w:eastAsia="ko-KR"/>
        </w:rPr>
      </w:pPr>
      <w:r w:rsidRPr="00BC2AA0">
        <w:rPr>
          <w:rFonts w:eastAsia="맑은 고딕"/>
          <w:b/>
          <w:lang w:eastAsia="ko-KR"/>
        </w:rPr>
        <w:t xml:space="preserve">Observation </w:t>
      </w:r>
      <w:r>
        <w:rPr>
          <w:rFonts w:eastAsia="맑은 고딕"/>
          <w:b/>
          <w:lang w:eastAsia="ko-KR"/>
        </w:rPr>
        <w:t xml:space="preserve">2) </w:t>
      </w:r>
      <w:r w:rsidRPr="002D0C2E">
        <w:rPr>
          <w:rFonts w:eastAsia="맑은 고딕"/>
          <w:b/>
          <w:lang w:eastAsia="ko-KR"/>
        </w:rPr>
        <w:t xml:space="preserve">When transmitting </w:t>
      </w:r>
      <w:r>
        <w:rPr>
          <w:rFonts w:eastAsia="맑은 고딕"/>
          <w:b/>
          <w:lang w:eastAsia="ko-KR"/>
        </w:rPr>
        <w:t>non-delay critical</w:t>
      </w:r>
      <w:r w:rsidRPr="002D0C2E">
        <w:rPr>
          <w:rFonts w:eastAsia="맑은 고딕"/>
          <w:b/>
          <w:lang w:eastAsia="ko-KR"/>
        </w:rPr>
        <w:t xml:space="preserve"> data on radio resources allocated as additional LCPs within the LCH, Priority mismatch between resource allocation and data transmission may occur, which results in unfairness in resource usage.</w:t>
      </w:r>
    </w:p>
    <w:p w14:paraId="261FFC35" w14:textId="77777777" w:rsidR="00102E1E" w:rsidRPr="00BF5D5B" w:rsidRDefault="00102E1E" w:rsidP="00BC2AA0">
      <w:pPr>
        <w:rPr>
          <w:rFonts w:eastAsia="맑은 고딕"/>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1553CDDC" w14:textId="77777777" w:rsidR="00BF5D5B" w:rsidRDefault="00BF5D5B" w:rsidP="00BF5D5B">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1</w:t>
      </w:r>
      <w:r w:rsidRPr="00B46C7B">
        <w:rPr>
          <w:rFonts w:eastAsia="맑은 고딕"/>
          <w:b/>
          <w:lang w:eastAsia="ko-KR"/>
        </w:rPr>
        <w:t xml:space="preserve">) </w:t>
      </w:r>
      <w:r w:rsidRPr="00C42341">
        <w:rPr>
          <w:rFonts w:eastAsia="맑은 고딕"/>
          <w:b/>
          <w:lang w:eastAsia="ko-KR"/>
        </w:rPr>
        <w:t xml:space="preserve">Additional LCP is activated </w:t>
      </w:r>
      <w:r>
        <w:rPr>
          <w:rFonts w:eastAsia="맑은 고딕"/>
          <w:b/>
          <w:lang w:eastAsia="ko-KR"/>
        </w:rPr>
        <w:t xml:space="preserve">for the LCH </w:t>
      </w:r>
      <w:r w:rsidRPr="00C42341">
        <w:rPr>
          <w:rFonts w:eastAsia="맑은 고딕"/>
          <w:b/>
          <w:lang w:eastAsia="ko-KR"/>
        </w:rPr>
        <w:t>when delay-critical data</w:t>
      </w:r>
      <w:r>
        <w:rPr>
          <w:rFonts w:eastAsia="맑은 고딕"/>
          <w:b/>
          <w:lang w:eastAsia="ko-KR"/>
        </w:rPr>
        <w:t xml:space="preserve"> occurs</w:t>
      </w:r>
      <w:r w:rsidRPr="00C42341">
        <w:rPr>
          <w:rFonts w:eastAsia="맑은 고딕"/>
          <w:b/>
          <w:lang w:eastAsia="ko-KR"/>
        </w:rPr>
        <w:t xml:space="preserve">. If there is no delay-critical data, </w:t>
      </w:r>
      <w:r>
        <w:rPr>
          <w:rFonts w:eastAsia="맑은 고딕"/>
          <w:b/>
          <w:lang w:eastAsia="ko-KR"/>
        </w:rPr>
        <w:t xml:space="preserve">the LCH changes back to </w:t>
      </w:r>
      <w:r w:rsidRPr="00C42341">
        <w:rPr>
          <w:rFonts w:eastAsia="맑은 고딕"/>
          <w:b/>
          <w:lang w:eastAsia="ko-KR"/>
        </w:rPr>
        <w:t>legacy LCP.</w:t>
      </w:r>
    </w:p>
    <w:p w14:paraId="560E62A0" w14:textId="77777777" w:rsidR="00BF5D5B" w:rsidRDefault="00BF5D5B" w:rsidP="00BF5D5B">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2</w:t>
      </w:r>
      <w:r w:rsidRPr="00B46C7B">
        <w:rPr>
          <w:rFonts w:eastAsia="맑은 고딕"/>
          <w:b/>
          <w:lang w:eastAsia="ko-KR"/>
        </w:rPr>
        <w:t xml:space="preserve">) </w:t>
      </w:r>
      <w:r>
        <w:rPr>
          <w:rFonts w:eastAsia="맑은 고딕"/>
          <w:b/>
          <w:lang w:eastAsia="ko-KR"/>
        </w:rPr>
        <w:t>RAN2 is expected to discuss specification impact when delay-critical data has a transmission priority to non-delay critical data and is transmitted earlier.</w:t>
      </w:r>
    </w:p>
    <w:p w14:paraId="3E9776BC" w14:textId="0DEE313B" w:rsidR="00BF5D5B" w:rsidRDefault="00BF5D5B" w:rsidP="00BF5D5B">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3</w:t>
      </w:r>
      <w:r w:rsidRPr="00B46C7B">
        <w:rPr>
          <w:rFonts w:eastAsia="맑은 고딕"/>
          <w:b/>
          <w:lang w:eastAsia="ko-KR"/>
        </w:rPr>
        <w:t xml:space="preserve">) </w:t>
      </w:r>
      <w:r>
        <w:rPr>
          <w:rFonts w:eastAsia="맑은 고딕"/>
          <w:b/>
          <w:lang w:eastAsia="ko-KR"/>
        </w:rPr>
        <w:t xml:space="preserve">RAN2 is expected to discuss how to update calculating </w:t>
      </w:r>
      <w:proofErr w:type="spellStart"/>
      <w:r>
        <w:rPr>
          <w:rFonts w:eastAsia="맑은 고딕"/>
          <w:b/>
          <w:lang w:eastAsia="ko-KR"/>
        </w:rPr>
        <w:t>Bj</w:t>
      </w:r>
      <w:proofErr w:type="spellEnd"/>
      <w:r>
        <w:rPr>
          <w:rFonts w:eastAsia="맑은 고딕"/>
          <w:b/>
          <w:lang w:eastAsia="ko-KR"/>
        </w:rPr>
        <w:t xml:space="preserve"> and resource allocation procedure of LCH </w:t>
      </w:r>
      <w:proofErr w:type="gramStart"/>
      <w:r>
        <w:rPr>
          <w:rFonts w:eastAsia="맑은 고딕"/>
          <w:b/>
          <w:lang w:eastAsia="ko-KR"/>
        </w:rPr>
        <w:t>j  for</w:t>
      </w:r>
      <w:proofErr w:type="gramEnd"/>
      <w:r>
        <w:rPr>
          <w:rFonts w:eastAsia="맑은 고딕"/>
          <w:b/>
          <w:lang w:eastAsia="ko-KR"/>
        </w:rPr>
        <w:t xml:space="preserve"> considering additional LCP. </w:t>
      </w:r>
    </w:p>
    <w:p w14:paraId="7C74258A" w14:textId="77777777" w:rsidR="00B40AF8" w:rsidRDefault="00B40AF8" w:rsidP="00B40AF8">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roposal</w:t>
      </w:r>
      <w:r>
        <w:rPr>
          <w:rFonts w:eastAsia="맑은 고딕"/>
          <w:b/>
          <w:lang w:eastAsia="ko-KR"/>
        </w:rPr>
        <w:t xml:space="preserve"> 4</w:t>
      </w:r>
      <w:r w:rsidRPr="00B46C7B">
        <w:rPr>
          <w:rFonts w:eastAsia="맑은 고딕"/>
          <w:b/>
          <w:lang w:eastAsia="ko-KR"/>
        </w:rPr>
        <w:t xml:space="preserve">) </w:t>
      </w:r>
      <w:r>
        <w:rPr>
          <w:rFonts w:eastAsia="맑은 고딕"/>
          <w:b/>
          <w:lang w:eastAsia="ko-KR"/>
        </w:rPr>
        <w:t>Allocated resources for delay-critical data is separately calculated with ones for non-delay critical data in the LCP procedure.</w:t>
      </w:r>
    </w:p>
    <w:p w14:paraId="0ED117D8" w14:textId="0C4E0FB5" w:rsidR="00B40AF8" w:rsidRDefault="00B40AF8" w:rsidP="00B40AF8">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5</w:t>
      </w:r>
      <w:r w:rsidRPr="00B46C7B">
        <w:rPr>
          <w:rFonts w:eastAsia="맑은 고딕"/>
          <w:b/>
          <w:lang w:eastAsia="ko-KR"/>
        </w:rPr>
        <w:t xml:space="preserve">) </w:t>
      </w:r>
      <w:r>
        <w:rPr>
          <w:rFonts w:eastAsia="맑은 고딕"/>
          <w:b/>
          <w:lang w:eastAsia="ko-KR"/>
        </w:rPr>
        <w:t xml:space="preserve">A new </w:t>
      </w:r>
      <w:proofErr w:type="spellStart"/>
      <w:r>
        <w:rPr>
          <w:rFonts w:eastAsia="맑은 고딕"/>
          <w:b/>
          <w:lang w:eastAsia="ko-KR"/>
        </w:rPr>
        <w:t>Bja</w:t>
      </w:r>
      <w:proofErr w:type="spellEnd"/>
      <w:r>
        <w:rPr>
          <w:rFonts w:eastAsia="맑은 고딕"/>
          <w:b/>
          <w:lang w:eastAsia="ko-KR"/>
        </w:rPr>
        <w:t xml:space="preserve"> is introduced to limit allocated resource during the LCP </w:t>
      </w:r>
      <w:proofErr w:type="gramStart"/>
      <w:r>
        <w:rPr>
          <w:rFonts w:eastAsia="맑은 고딕"/>
          <w:b/>
          <w:lang w:eastAsia="ko-KR"/>
        </w:rPr>
        <w:t>procedure  for</w:t>
      </w:r>
      <w:proofErr w:type="gramEnd"/>
      <w:r>
        <w:rPr>
          <w:rFonts w:eastAsia="맑은 고딕"/>
          <w:b/>
          <w:lang w:eastAsia="ko-KR"/>
        </w:rPr>
        <w:t xml:space="preserve"> additional priority.</w:t>
      </w:r>
    </w:p>
    <w:p w14:paraId="05E34FAC" w14:textId="77777777" w:rsidR="00B40AF8" w:rsidRPr="00B40AF8" w:rsidRDefault="00B40AF8" w:rsidP="00BF5D5B">
      <w:pPr>
        <w:jc w:val="both"/>
        <w:rPr>
          <w:rFonts w:eastAsia="맑은 고딕"/>
          <w:b/>
          <w:lang w:eastAsia="ko-KR"/>
        </w:rPr>
      </w:pPr>
    </w:p>
    <w:p w14:paraId="4DF09270" w14:textId="77777777" w:rsidR="00E61FDB" w:rsidRPr="00BF5D5B" w:rsidRDefault="00E61FDB" w:rsidP="00BC2AA0">
      <w:pPr>
        <w:jc w:val="both"/>
        <w:rPr>
          <w:rFonts w:eastAsia="맑은 고딕"/>
          <w:b/>
          <w:lang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0CB627FE" w14:textId="64E459F7" w:rsidR="00F4576F" w:rsidRPr="00BF5D5B" w:rsidRDefault="00BF5D5B" w:rsidP="00BF5D5B">
      <w:pPr>
        <w:pStyle w:val="References"/>
        <w:spacing w:after="180"/>
        <w:ind w:left="357" w:hanging="357"/>
        <w:rPr>
          <w:rFonts w:eastAsia="맑은 고딕"/>
          <w:sz w:val="22"/>
          <w:szCs w:val="22"/>
          <w:lang w:val="en-GB" w:eastAsia="ko-KR"/>
        </w:rPr>
      </w:pPr>
      <w:r w:rsidRPr="00BF5D5B">
        <w:rPr>
          <w:rFonts w:eastAsia="맑은 고딕"/>
          <w:sz w:val="22"/>
          <w:szCs w:val="22"/>
          <w:lang w:val="en-GB" w:eastAsia="ko-KR"/>
        </w:rPr>
        <w:t>R2-2408907</w:t>
      </w:r>
      <w:r>
        <w:rPr>
          <w:rFonts w:eastAsia="맑은 고딕"/>
          <w:sz w:val="22"/>
          <w:szCs w:val="22"/>
          <w:lang w:val="en-GB" w:eastAsia="ko-KR"/>
        </w:rPr>
        <w:t>, “</w:t>
      </w:r>
      <w:r w:rsidRPr="00BF5D5B">
        <w:rPr>
          <w:rFonts w:eastAsia="맑은 고딕"/>
          <w:sz w:val="22"/>
          <w:szCs w:val="22"/>
          <w:lang w:val="en-GB" w:eastAsia="ko-KR"/>
        </w:rPr>
        <w:t>Discussion on additional LCP handling</w:t>
      </w:r>
      <w:r>
        <w:rPr>
          <w:rFonts w:eastAsia="맑은 고딕"/>
          <w:sz w:val="22"/>
          <w:szCs w:val="22"/>
          <w:lang w:val="en-GB" w:eastAsia="ko-KR"/>
        </w:rPr>
        <w:t>,” ETRI.</w:t>
      </w:r>
    </w:p>
    <w:sectPr w:rsidR="00F4576F" w:rsidRPr="00BF5D5B"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3D2B4" w14:textId="77777777" w:rsidR="00B43C73" w:rsidRDefault="00B43C73">
      <w:r>
        <w:separator/>
      </w:r>
    </w:p>
  </w:endnote>
  <w:endnote w:type="continuationSeparator" w:id="0">
    <w:p w14:paraId="558A1C35" w14:textId="77777777" w:rsidR="00B43C73" w:rsidRDefault="00B43C73">
      <w:r>
        <w:continuationSeparator/>
      </w:r>
    </w:p>
  </w:endnote>
  <w:endnote w:type="continuationNotice" w:id="1">
    <w:p w14:paraId="0EFB4171" w14:textId="77777777" w:rsidR="00B43C73" w:rsidRDefault="00B43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D350" w14:textId="77777777" w:rsidR="00B43C73" w:rsidRDefault="00B43C73">
      <w:r>
        <w:separator/>
      </w:r>
    </w:p>
  </w:footnote>
  <w:footnote w:type="continuationSeparator" w:id="0">
    <w:p w14:paraId="452B11AA" w14:textId="77777777" w:rsidR="00B43C73" w:rsidRDefault="00B43C73">
      <w:r>
        <w:continuationSeparator/>
      </w:r>
    </w:p>
  </w:footnote>
  <w:footnote w:type="continuationNotice" w:id="1">
    <w:p w14:paraId="6FC27624" w14:textId="77777777" w:rsidR="00B43C73" w:rsidRDefault="00B43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96" type="#_x0000_t75" style="width:11.1pt;height:9.55pt" o:bullet="t">
        <v:imagedata r:id="rId1" o:title="art40A1"/>
      </v:shape>
    </w:pict>
  </w:numPicBullet>
  <w:numPicBullet w:numPicBulletId="1">
    <w:pict>
      <v:shape id="_x0000_i2897" type="#_x0000_t75" style="width:8.9pt;height:8.9pt" o:bullet="t">
        <v:imagedata r:id="rId2" o:title="artC399"/>
      </v:shape>
    </w:pict>
  </w:numPicBullet>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0"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4"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7"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5"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9"/>
  </w:num>
  <w:num w:numId="3">
    <w:abstractNumId w:val="12"/>
  </w:num>
  <w:num w:numId="4">
    <w:abstractNumId w:val="28"/>
  </w:num>
  <w:num w:numId="5">
    <w:abstractNumId w:val="30"/>
  </w:num>
  <w:num w:numId="6">
    <w:abstractNumId w:val="5"/>
  </w:num>
  <w:num w:numId="7">
    <w:abstractNumId w:val="10"/>
  </w:num>
  <w:num w:numId="8">
    <w:abstractNumId w:val="25"/>
  </w:num>
  <w:num w:numId="9">
    <w:abstractNumId w:val="26"/>
  </w:num>
  <w:num w:numId="10">
    <w:abstractNumId w:val="13"/>
  </w:num>
  <w:num w:numId="11">
    <w:abstractNumId w:val="14"/>
  </w:num>
  <w:num w:numId="12">
    <w:abstractNumId w:val="6"/>
  </w:num>
  <w:num w:numId="13">
    <w:abstractNumId w:val="20"/>
  </w:num>
  <w:num w:numId="14">
    <w:abstractNumId w:val="19"/>
  </w:num>
  <w:num w:numId="15">
    <w:abstractNumId w:val="17"/>
  </w:num>
  <w:num w:numId="16">
    <w:abstractNumId w:val="24"/>
  </w:num>
  <w:num w:numId="17">
    <w:abstractNumId w:val="18"/>
  </w:num>
  <w:num w:numId="18">
    <w:abstractNumId w:val="7"/>
  </w:num>
  <w:num w:numId="19">
    <w:abstractNumId w:val="4"/>
  </w:num>
  <w:num w:numId="20">
    <w:abstractNumId w:val="3"/>
  </w:num>
  <w:num w:numId="21">
    <w:abstractNumId w:val="0"/>
  </w:num>
  <w:num w:numId="22">
    <w:abstractNumId w:val="2"/>
  </w:num>
  <w:num w:numId="23">
    <w:abstractNumId w:val="22"/>
  </w:num>
  <w:num w:numId="24">
    <w:abstractNumId w:val="21"/>
  </w:num>
  <w:num w:numId="25">
    <w:abstractNumId w:val="29"/>
  </w:num>
  <w:num w:numId="26">
    <w:abstractNumId w:val="15"/>
  </w:num>
  <w:num w:numId="27">
    <w:abstractNumId w:val="8"/>
  </w:num>
  <w:num w:numId="28">
    <w:abstractNumId w:val="27"/>
  </w:num>
  <w:num w:numId="29">
    <w:abstractNumId w:val="16"/>
  </w:num>
  <w:num w:numId="30">
    <w:abstractNumId w:val="11"/>
  </w:num>
  <w:num w:numId="31">
    <w:abstractNumId w:val="23"/>
  </w:num>
  <w:num w:numId="32">
    <w:abstractNumId w:val="28"/>
  </w:num>
  <w:num w:numId="33">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52F9"/>
    <w:rsid w:val="000054C7"/>
    <w:rsid w:val="00005B7F"/>
    <w:rsid w:val="00007A7D"/>
    <w:rsid w:val="00007BB9"/>
    <w:rsid w:val="00007D3E"/>
    <w:rsid w:val="000109A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1392"/>
    <w:rsid w:val="00022B40"/>
    <w:rsid w:val="00022D2D"/>
    <w:rsid w:val="00022E4A"/>
    <w:rsid w:val="00023304"/>
    <w:rsid w:val="000239DD"/>
    <w:rsid w:val="00024995"/>
    <w:rsid w:val="00025423"/>
    <w:rsid w:val="00025630"/>
    <w:rsid w:val="000256B3"/>
    <w:rsid w:val="00025828"/>
    <w:rsid w:val="00025DA3"/>
    <w:rsid w:val="00025E3C"/>
    <w:rsid w:val="00025F68"/>
    <w:rsid w:val="0002613E"/>
    <w:rsid w:val="00026D83"/>
    <w:rsid w:val="000270AE"/>
    <w:rsid w:val="000305F3"/>
    <w:rsid w:val="00030E7F"/>
    <w:rsid w:val="00031B6F"/>
    <w:rsid w:val="00031BC1"/>
    <w:rsid w:val="00031D99"/>
    <w:rsid w:val="00032800"/>
    <w:rsid w:val="000328CF"/>
    <w:rsid w:val="00032C3D"/>
    <w:rsid w:val="00032C7C"/>
    <w:rsid w:val="0003412C"/>
    <w:rsid w:val="000341A3"/>
    <w:rsid w:val="0003426B"/>
    <w:rsid w:val="00034C27"/>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283B"/>
    <w:rsid w:val="00042BF4"/>
    <w:rsid w:val="00043441"/>
    <w:rsid w:val="000434CF"/>
    <w:rsid w:val="000435CB"/>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66B"/>
    <w:rsid w:val="00054C99"/>
    <w:rsid w:val="00055005"/>
    <w:rsid w:val="00055087"/>
    <w:rsid w:val="000551C9"/>
    <w:rsid w:val="0005651A"/>
    <w:rsid w:val="00056789"/>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5028"/>
    <w:rsid w:val="00065E7E"/>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904D6"/>
    <w:rsid w:val="00090586"/>
    <w:rsid w:val="00090623"/>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1681"/>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F34"/>
    <w:rsid w:val="000C77A2"/>
    <w:rsid w:val="000C791A"/>
    <w:rsid w:val="000C7C4F"/>
    <w:rsid w:val="000D0124"/>
    <w:rsid w:val="000D042B"/>
    <w:rsid w:val="000D1010"/>
    <w:rsid w:val="000D11AE"/>
    <w:rsid w:val="000D1FB4"/>
    <w:rsid w:val="000D21E8"/>
    <w:rsid w:val="000D23EE"/>
    <w:rsid w:val="000D2854"/>
    <w:rsid w:val="000D3317"/>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1001E2"/>
    <w:rsid w:val="00100775"/>
    <w:rsid w:val="001008CD"/>
    <w:rsid w:val="00100EA8"/>
    <w:rsid w:val="00100F40"/>
    <w:rsid w:val="00101438"/>
    <w:rsid w:val="00101DDE"/>
    <w:rsid w:val="001021C2"/>
    <w:rsid w:val="0010241B"/>
    <w:rsid w:val="00102E1E"/>
    <w:rsid w:val="00103110"/>
    <w:rsid w:val="001034F1"/>
    <w:rsid w:val="00103634"/>
    <w:rsid w:val="0010426D"/>
    <w:rsid w:val="00104788"/>
    <w:rsid w:val="001047F5"/>
    <w:rsid w:val="001058FE"/>
    <w:rsid w:val="0010648B"/>
    <w:rsid w:val="00107130"/>
    <w:rsid w:val="00107301"/>
    <w:rsid w:val="001078C9"/>
    <w:rsid w:val="00107EB1"/>
    <w:rsid w:val="0011031F"/>
    <w:rsid w:val="001108E0"/>
    <w:rsid w:val="00110C55"/>
    <w:rsid w:val="001110A8"/>
    <w:rsid w:val="0011110A"/>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51"/>
    <w:rsid w:val="001366EE"/>
    <w:rsid w:val="001374FB"/>
    <w:rsid w:val="00140725"/>
    <w:rsid w:val="001408DF"/>
    <w:rsid w:val="00140ADF"/>
    <w:rsid w:val="00140C94"/>
    <w:rsid w:val="00140CBA"/>
    <w:rsid w:val="00141037"/>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D85"/>
    <w:rsid w:val="0015109D"/>
    <w:rsid w:val="001510D0"/>
    <w:rsid w:val="001516EB"/>
    <w:rsid w:val="001529E8"/>
    <w:rsid w:val="0015372C"/>
    <w:rsid w:val="00153CD7"/>
    <w:rsid w:val="00153CEE"/>
    <w:rsid w:val="00154FA8"/>
    <w:rsid w:val="0015587B"/>
    <w:rsid w:val="0015598B"/>
    <w:rsid w:val="001561AE"/>
    <w:rsid w:val="001564E4"/>
    <w:rsid w:val="0015684F"/>
    <w:rsid w:val="00156A1A"/>
    <w:rsid w:val="00156CAF"/>
    <w:rsid w:val="0016014E"/>
    <w:rsid w:val="001608E3"/>
    <w:rsid w:val="001613F7"/>
    <w:rsid w:val="00161ACA"/>
    <w:rsid w:val="00161CDB"/>
    <w:rsid w:val="0016210D"/>
    <w:rsid w:val="0016265A"/>
    <w:rsid w:val="001629AA"/>
    <w:rsid w:val="00163241"/>
    <w:rsid w:val="001636F3"/>
    <w:rsid w:val="00163A55"/>
    <w:rsid w:val="00164029"/>
    <w:rsid w:val="00164202"/>
    <w:rsid w:val="001645AC"/>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889"/>
    <w:rsid w:val="00185BE9"/>
    <w:rsid w:val="00185F0F"/>
    <w:rsid w:val="0018603B"/>
    <w:rsid w:val="001861C3"/>
    <w:rsid w:val="001863AF"/>
    <w:rsid w:val="00186AAA"/>
    <w:rsid w:val="00186FC3"/>
    <w:rsid w:val="001878BF"/>
    <w:rsid w:val="00187DE6"/>
    <w:rsid w:val="00187F29"/>
    <w:rsid w:val="00190229"/>
    <w:rsid w:val="00191307"/>
    <w:rsid w:val="00191472"/>
    <w:rsid w:val="00191525"/>
    <w:rsid w:val="0019227D"/>
    <w:rsid w:val="0019240E"/>
    <w:rsid w:val="00192F69"/>
    <w:rsid w:val="00193142"/>
    <w:rsid w:val="00194131"/>
    <w:rsid w:val="00194D44"/>
    <w:rsid w:val="00194E22"/>
    <w:rsid w:val="001950AD"/>
    <w:rsid w:val="00195F53"/>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D009D"/>
    <w:rsid w:val="001D039C"/>
    <w:rsid w:val="001D14B9"/>
    <w:rsid w:val="001D1BF9"/>
    <w:rsid w:val="001D1CBB"/>
    <w:rsid w:val="001D1F50"/>
    <w:rsid w:val="001D212F"/>
    <w:rsid w:val="001D3389"/>
    <w:rsid w:val="001D3432"/>
    <w:rsid w:val="001D3E59"/>
    <w:rsid w:val="001D3FF1"/>
    <w:rsid w:val="001D40CF"/>
    <w:rsid w:val="001D4B20"/>
    <w:rsid w:val="001D526E"/>
    <w:rsid w:val="001D5DC3"/>
    <w:rsid w:val="001D5F08"/>
    <w:rsid w:val="001E0100"/>
    <w:rsid w:val="001E06B9"/>
    <w:rsid w:val="001E084B"/>
    <w:rsid w:val="001E0BC7"/>
    <w:rsid w:val="001E0F3E"/>
    <w:rsid w:val="001E1221"/>
    <w:rsid w:val="001E13B8"/>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368"/>
    <w:rsid w:val="001F0465"/>
    <w:rsid w:val="001F04E5"/>
    <w:rsid w:val="001F1712"/>
    <w:rsid w:val="001F1865"/>
    <w:rsid w:val="001F22FD"/>
    <w:rsid w:val="001F2375"/>
    <w:rsid w:val="001F2451"/>
    <w:rsid w:val="001F2891"/>
    <w:rsid w:val="001F2C5B"/>
    <w:rsid w:val="001F311C"/>
    <w:rsid w:val="001F4457"/>
    <w:rsid w:val="001F4C67"/>
    <w:rsid w:val="001F4E4F"/>
    <w:rsid w:val="001F5D75"/>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38FF"/>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308E7"/>
    <w:rsid w:val="00230920"/>
    <w:rsid w:val="00230F35"/>
    <w:rsid w:val="002312A9"/>
    <w:rsid w:val="002317CF"/>
    <w:rsid w:val="002319B4"/>
    <w:rsid w:val="00231A8F"/>
    <w:rsid w:val="0023218E"/>
    <w:rsid w:val="00232401"/>
    <w:rsid w:val="00232749"/>
    <w:rsid w:val="002328FF"/>
    <w:rsid w:val="00232EEC"/>
    <w:rsid w:val="00233161"/>
    <w:rsid w:val="002332D3"/>
    <w:rsid w:val="002337C9"/>
    <w:rsid w:val="0023390D"/>
    <w:rsid w:val="00233A8C"/>
    <w:rsid w:val="002345DB"/>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36"/>
    <w:rsid w:val="00251DB7"/>
    <w:rsid w:val="002520F5"/>
    <w:rsid w:val="002527EB"/>
    <w:rsid w:val="002532F3"/>
    <w:rsid w:val="0025463E"/>
    <w:rsid w:val="0025494C"/>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53E6"/>
    <w:rsid w:val="00275BF8"/>
    <w:rsid w:val="00275D12"/>
    <w:rsid w:val="00275D18"/>
    <w:rsid w:val="00275D4E"/>
    <w:rsid w:val="002765DF"/>
    <w:rsid w:val="002767D7"/>
    <w:rsid w:val="00276D03"/>
    <w:rsid w:val="00277395"/>
    <w:rsid w:val="00277C14"/>
    <w:rsid w:val="00277FFA"/>
    <w:rsid w:val="00280832"/>
    <w:rsid w:val="00280929"/>
    <w:rsid w:val="00280982"/>
    <w:rsid w:val="00280B74"/>
    <w:rsid w:val="0028142B"/>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D02"/>
    <w:rsid w:val="00292BD3"/>
    <w:rsid w:val="00292F6E"/>
    <w:rsid w:val="002945BE"/>
    <w:rsid w:val="002947A1"/>
    <w:rsid w:val="002953F1"/>
    <w:rsid w:val="00295448"/>
    <w:rsid w:val="00295522"/>
    <w:rsid w:val="00295A10"/>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E0D"/>
    <w:rsid w:val="002A6F5D"/>
    <w:rsid w:val="002B0085"/>
    <w:rsid w:val="002B1AB2"/>
    <w:rsid w:val="002B1F7F"/>
    <w:rsid w:val="002B2DCB"/>
    <w:rsid w:val="002B2F50"/>
    <w:rsid w:val="002B4516"/>
    <w:rsid w:val="002B4BEF"/>
    <w:rsid w:val="002B4DE0"/>
    <w:rsid w:val="002B581D"/>
    <w:rsid w:val="002B5851"/>
    <w:rsid w:val="002B5E24"/>
    <w:rsid w:val="002B6F66"/>
    <w:rsid w:val="002B7FCE"/>
    <w:rsid w:val="002C01C2"/>
    <w:rsid w:val="002C0635"/>
    <w:rsid w:val="002C0C4B"/>
    <w:rsid w:val="002C0C8A"/>
    <w:rsid w:val="002C0F16"/>
    <w:rsid w:val="002C19FD"/>
    <w:rsid w:val="002C2888"/>
    <w:rsid w:val="002C2E9D"/>
    <w:rsid w:val="002C2FBD"/>
    <w:rsid w:val="002C3381"/>
    <w:rsid w:val="002C3F06"/>
    <w:rsid w:val="002C4590"/>
    <w:rsid w:val="002C5EBE"/>
    <w:rsid w:val="002C5F8A"/>
    <w:rsid w:val="002C64CA"/>
    <w:rsid w:val="002C77B7"/>
    <w:rsid w:val="002C7A7D"/>
    <w:rsid w:val="002C7BF0"/>
    <w:rsid w:val="002C7EAC"/>
    <w:rsid w:val="002D0252"/>
    <w:rsid w:val="002D0554"/>
    <w:rsid w:val="002D0911"/>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46"/>
    <w:rsid w:val="00300532"/>
    <w:rsid w:val="003008B6"/>
    <w:rsid w:val="00300B38"/>
    <w:rsid w:val="00300E83"/>
    <w:rsid w:val="003016A7"/>
    <w:rsid w:val="003016E7"/>
    <w:rsid w:val="00301731"/>
    <w:rsid w:val="003017F4"/>
    <w:rsid w:val="00301A16"/>
    <w:rsid w:val="00301B30"/>
    <w:rsid w:val="00302218"/>
    <w:rsid w:val="00302893"/>
    <w:rsid w:val="003030DB"/>
    <w:rsid w:val="003036C5"/>
    <w:rsid w:val="00303E27"/>
    <w:rsid w:val="00304023"/>
    <w:rsid w:val="00304FD5"/>
    <w:rsid w:val="0030553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E73"/>
    <w:rsid w:val="00320EF2"/>
    <w:rsid w:val="00321191"/>
    <w:rsid w:val="00321875"/>
    <w:rsid w:val="00322662"/>
    <w:rsid w:val="00322B4D"/>
    <w:rsid w:val="0032308F"/>
    <w:rsid w:val="00323716"/>
    <w:rsid w:val="00325190"/>
    <w:rsid w:val="003253A8"/>
    <w:rsid w:val="00325799"/>
    <w:rsid w:val="00325F1C"/>
    <w:rsid w:val="003260EE"/>
    <w:rsid w:val="00326418"/>
    <w:rsid w:val="00326990"/>
    <w:rsid w:val="00326E42"/>
    <w:rsid w:val="003271AB"/>
    <w:rsid w:val="00327E70"/>
    <w:rsid w:val="00331755"/>
    <w:rsid w:val="0033195E"/>
    <w:rsid w:val="00331B17"/>
    <w:rsid w:val="00331C93"/>
    <w:rsid w:val="003323F9"/>
    <w:rsid w:val="00332726"/>
    <w:rsid w:val="00332E0B"/>
    <w:rsid w:val="00332FBD"/>
    <w:rsid w:val="00333234"/>
    <w:rsid w:val="00333CFF"/>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BDF"/>
    <w:rsid w:val="003435F1"/>
    <w:rsid w:val="00343807"/>
    <w:rsid w:val="00343894"/>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91E"/>
    <w:rsid w:val="00394B2B"/>
    <w:rsid w:val="003954B9"/>
    <w:rsid w:val="003956A7"/>
    <w:rsid w:val="00395951"/>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E85"/>
    <w:rsid w:val="003B4F22"/>
    <w:rsid w:val="003B57D0"/>
    <w:rsid w:val="003B5D43"/>
    <w:rsid w:val="003B71F0"/>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934"/>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F6A"/>
    <w:rsid w:val="0041096D"/>
    <w:rsid w:val="00410A2C"/>
    <w:rsid w:val="00411751"/>
    <w:rsid w:val="004119BD"/>
    <w:rsid w:val="00411E3B"/>
    <w:rsid w:val="00412D01"/>
    <w:rsid w:val="0041350F"/>
    <w:rsid w:val="004138AC"/>
    <w:rsid w:val="00413C1F"/>
    <w:rsid w:val="00413CB7"/>
    <w:rsid w:val="00414862"/>
    <w:rsid w:val="00414C83"/>
    <w:rsid w:val="00414F81"/>
    <w:rsid w:val="004158BD"/>
    <w:rsid w:val="00415B70"/>
    <w:rsid w:val="00416131"/>
    <w:rsid w:val="00416858"/>
    <w:rsid w:val="00417170"/>
    <w:rsid w:val="004172E3"/>
    <w:rsid w:val="00417993"/>
    <w:rsid w:val="00417F36"/>
    <w:rsid w:val="0042047C"/>
    <w:rsid w:val="00420915"/>
    <w:rsid w:val="00420AA1"/>
    <w:rsid w:val="00421A9E"/>
    <w:rsid w:val="00421B47"/>
    <w:rsid w:val="00421F1F"/>
    <w:rsid w:val="00421FAA"/>
    <w:rsid w:val="00422B1C"/>
    <w:rsid w:val="0042378B"/>
    <w:rsid w:val="00423B9E"/>
    <w:rsid w:val="00424CE2"/>
    <w:rsid w:val="004251C7"/>
    <w:rsid w:val="00425577"/>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144F"/>
    <w:rsid w:val="00441A0A"/>
    <w:rsid w:val="00441E7F"/>
    <w:rsid w:val="004420DE"/>
    <w:rsid w:val="004438C9"/>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4591"/>
    <w:rsid w:val="00454A24"/>
    <w:rsid w:val="00455A71"/>
    <w:rsid w:val="00455C9F"/>
    <w:rsid w:val="00455CFC"/>
    <w:rsid w:val="00455E85"/>
    <w:rsid w:val="00456001"/>
    <w:rsid w:val="004566A4"/>
    <w:rsid w:val="00456F12"/>
    <w:rsid w:val="004572E0"/>
    <w:rsid w:val="00457458"/>
    <w:rsid w:val="004579C4"/>
    <w:rsid w:val="0046236B"/>
    <w:rsid w:val="004626EB"/>
    <w:rsid w:val="00463977"/>
    <w:rsid w:val="0046414D"/>
    <w:rsid w:val="00466101"/>
    <w:rsid w:val="00466C22"/>
    <w:rsid w:val="00466DA3"/>
    <w:rsid w:val="00467183"/>
    <w:rsid w:val="00467AFE"/>
    <w:rsid w:val="00467CFD"/>
    <w:rsid w:val="00471946"/>
    <w:rsid w:val="00471C54"/>
    <w:rsid w:val="004720AA"/>
    <w:rsid w:val="004733BC"/>
    <w:rsid w:val="00474FAB"/>
    <w:rsid w:val="00475220"/>
    <w:rsid w:val="00476552"/>
    <w:rsid w:val="004765E0"/>
    <w:rsid w:val="00477A5F"/>
    <w:rsid w:val="00480395"/>
    <w:rsid w:val="004808B4"/>
    <w:rsid w:val="0048104F"/>
    <w:rsid w:val="004813AE"/>
    <w:rsid w:val="00481B22"/>
    <w:rsid w:val="00482827"/>
    <w:rsid w:val="00482839"/>
    <w:rsid w:val="004829A3"/>
    <w:rsid w:val="00482CAA"/>
    <w:rsid w:val="0048334A"/>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41E"/>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C46"/>
    <w:rsid w:val="004C0DB0"/>
    <w:rsid w:val="004C165F"/>
    <w:rsid w:val="004C1C77"/>
    <w:rsid w:val="004C1CCE"/>
    <w:rsid w:val="004C1FC3"/>
    <w:rsid w:val="004C2018"/>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367E"/>
    <w:rsid w:val="004D43DD"/>
    <w:rsid w:val="004D44A9"/>
    <w:rsid w:val="004D4BDB"/>
    <w:rsid w:val="004D56E9"/>
    <w:rsid w:val="004D5A6E"/>
    <w:rsid w:val="004D5C4B"/>
    <w:rsid w:val="004D5C7F"/>
    <w:rsid w:val="004D604D"/>
    <w:rsid w:val="004D649A"/>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DF7"/>
    <w:rsid w:val="004E317E"/>
    <w:rsid w:val="004E5278"/>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34B"/>
    <w:rsid w:val="004F5B6A"/>
    <w:rsid w:val="004F61E8"/>
    <w:rsid w:val="004F67F7"/>
    <w:rsid w:val="004F6FF6"/>
    <w:rsid w:val="004F700A"/>
    <w:rsid w:val="004F7152"/>
    <w:rsid w:val="004F72CA"/>
    <w:rsid w:val="00500CCB"/>
    <w:rsid w:val="00501268"/>
    <w:rsid w:val="00501E7E"/>
    <w:rsid w:val="005022D9"/>
    <w:rsid w:val="0050244A"/>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DF7"/>
    <w:rsid w:val="005072F4"/>
    <w:rsid w:val="00507443"/>
    <w:rsid w:val="00507446"/>
    <w:rsid w:val="00507ADB"/>
    <w:rsid w:val="005115C3"/>
    <w:rsid w:val="005119F8"/>
    <w:rsid w:val="00511A7A"/>
    <w:rsid w:val="00513D6A"/>
    <w:rsid w:val="00513D84"/>
    <w:rsid w:val="00513E3A"/>
    <w:rsid w:val="00514E6D"/>
    <w:rsid w:val="005150F8"/>
    <w:rsid w:val="005152F9"/>
    <w:rsid w:val="00515E82"/>
    <w:rsid w:val="00516636"/>
    <w:rsid w:val="0051678A"/>
    <w:rsid w:val="00516863"/>
    <w:rsid w:val="00516D02"/>
    <w:rsid w:val="00516DDF"/>
    <w:rsid w:val="00517319"/>
    <w:rsid w:val="005201A3"/>
    <w:rsid w:val="00520A65"/>
    <w:rsid w:val="00520C15"/>
    <w:rsid w:val="00521062"/>
    <w:rsid w:val="00521A39"/>
    <w:rsid w:val="005223A0"/>
    <w:rsid w:val="005223E6"/>
    <w:rsid w:val="005228C9"/>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5071"/>
    <w:rsid w:val="00545EA1"/>
    <w:rsid w:val="00545F1F"/>
    <w:rsid w:val="0054601A"/>
    <w:rsid w:val="00547187"/>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C89"/>
    <w:rsid w:val="00562184"/>
    <w:rsid w:val="0056224A"/>
    <w:rsid w:val="00562EA8"/>
    <w:rsid w:val="00563374"/>
    <w:rsid w:val="00563868"/>
    <w:rsid w:val="00563B0B"/>
    <w:rsid w:val="0056467A"/>
    <w:rsid w:val="00565C5B"/>
    <w:rsid w:val="00566C02"/>
    <w:rsid w:val="0056774F"/>
    <w:rsid w:val="00567DFA"/>
    <w:rsid w:val="00570DCB"/>
    <w:rsid w:val="00571013"/>
    <w:rsid w:val="00571084"/>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52A7"/>
    <w:rsid w:val="005852E9"/>
    <w:rsid w:val="00585B5B"/>
    <w:rsid w:val="00585B6B"/>
    <w:rsid w:val="0058607F"/>
    <w:rsid w:val="005863BC"/>
    <w:rsid w:val="0058679A"/>
    <w:rsid w:val="0058680D"/>
    <w:rsid w:val="0058692A"/>
    <w:rsid w:val="00587821"/>
    <w:rsid w:val="00590516"/>
    <w:rsid w:val="00591157"/>
    <w:rsid w:val="0059121D"/>
    <w:rsid w:val="005918AC"/>
    <w:rsid w:val="00591999"/>
    <w:rsid w:val="00591F28"/>
    <w:rsid w:val="00592961"/>
    <w:rsid w:val="00593D1B"/>
    <w:rsid w:val="005944C2"/>
    <w:rsid w:val="0059456C"/>
    <w:rsid w:val="00594726"/>
    <w:rsid w:val="00594B50"/>
    <w:rsid w:val="00594B7F"/>
    <w:rsid w:val="00594C0C"/>
    <w:rsid w:val="00595367"/>
    <w:rsid w:val="0059673D"/>
    <w:rsid w:val="005A011D"/>
    <w:rsid w:val="005A04B4"/>
    <w:rsid w:val="005A05F9"/>
    <w:rsid w:val="005A0737"/>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585"/>
    <w:rsid w:val="005C0DF8"/>
    <w:rsid w:val="005C0E33"/>
    <w:rsid w:val="005C1810"/>
    <w:rsid w:val="005C2036"/>
    <w:rsid w:val="005C22ED"/>
    <w:rsid w:val="005C2BE5"/>
    <w:rsid w:val="005C3295"/>
    <w:rsid w:val="005C350B"/>
    <w:rsid w:val="005C3812"/>
    <w:rsid w:val="005C385E"/>
    <w:rsid w:val="005C3C15"/>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15E6"/>
    <w:rsid w:val="005E1BBA"/>
    <w:rsid w:val="005E1BED"/>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600497"/>
    <w:rsid w:val="00601138"/>
    <w:rsid w:val="006012E6"/>
    <w:rsid w:val="00601820"/>
    <w:rsid w:val="00601A06"/>
    <w:rsid w:val="00601B5C"/>
    <w:rsid w:val="00602213"/>
    <w:rsid w:val="00602531"/>
    <w:rsid w:val="00602EBA"/>
    <w:rsid w:val="006033A8"/>
    <w:rsid w:val="0060456C"/>
    <w:rsid w:val="006054F1"/>
    <w:rsid w:val="00605AA8"/>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517A"/>
    <w:rsid w:val="00615508"/>
    <w:rsid w:val="0061562B"/>
    <w:rsid w:val="00615ADA"/>
    <w:rsid w:val="006163C3"/>
    <w:rsid w:val="0061655C"/>
    <w:rsid w:val="0061736B"/>
    <w:rsid w:val="00620487"/>
    <w:rsid w:val="006208CA"/>
    <w:rsid w:val="006210A1"/>
    <w:rsid w:val="006210F8"/>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E20"/>
    <w:rsid w:val="0063249F"/>
    <w:rsid w:val="00632C04"/>
    <w:rsid w:val="00632D98"/>
    <w:rsid w:val="0063328C"/>
    <w:rsid w:val="00633597"/>
    <w:rsid w:val="006339E4"/>
    <w:rsid w:val="00634310"/>
    <w:rsid w:val="006356A4"/>
    <w:rsid w:val="00635BBE"/>
    <w:rsid w:val="00635F44"/>
    <w:rsid w:val="006364E0"/>
    <w:rsid w:val="00636F54"/>
    <w:rsid w:val="00637798"/>
    <w:rsid w:val="00637923"/>
    <w:rsid w:val="00637AE7"/>
    <w:rsid w:val="00640D66"/>
    <w:rsid w:val="00641516"/>
    <w:rsid w:val="00642472"/>
    <w:rsid w:val="00642D69"/>
    <w:rsid w:val="00643064"/>
    <w:rsid w:val="00643789"/>
    <w:rsid w:val="0064404E"/>
    <w:rsid w:val="00644191"/>
    <w:rsid w:val="00644B13"/>
    <w:rsid w:val="00644EC0"/>
    <w:rsid w:val="0064513E"/>
    <w:rsid w:val="00645DAC"/>
    <w:rsid w:val="006463B2"/>
    <w:rsid w:val="00647157"/>
    <w:rsid w:val="006477A2"/>
    <w:rsid w:val="00647DE4"/>
    <w:rsid w:val="006505E1"/>
    <w:rsid w:val="00650667"/>
    <w:rsid w:val="006507C5"/>
    <w:rsid w:val="00650AC1"/>
    <w:rsid w:val="006513B5"/>
    <w:rsid w:val="00651789"/>
    <w:rsid w:val="00651E16"/>
    <w:rsid w:val="00652C32"/>
    <w:rsid w:val="006533B0"/>
    <w:rsid w:val="00653807"/>
    <w:rsid w:val="00653B71"/>
    <w:rsid w:val="00653F26"/>
    <w:rsid w:val="00654F75"/>
    <w:rsid w:val="00655504"/>
    <w:rsid w:val="00655D95"/>
    <w:rsid w:val="00656378"/>
    <w:rsid w:val="00656698"/>
    <w:rsid w:val="00657532"/>
    <w:rsid w:val="0065777C"/>
    <w:rsid w:val="00657A1C"/>
    <w:rsid w:val="00657A47"/>
    <w:rsid w:val="006600EF"/>
    <w:rsid w:val="0066045E"/>
    <w:rsid w:val="00660DEB"/>
    <w:rsid w:val="00661044"/>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EA6"/>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780"/>
    <w:rsid w:val="006D2340"/>
    <w:rsid w:val="006D2E78"/>
    <w:rsid w:val="006D312E"/>
    <w:rsid w:val="006D3E5E"/>
    <w:rsid w:val="006D407D"/>
    <w:rsid w:val="006D4555"/>
    <w:rsid w:val="006D56E0"/>
    <w:rsid w:val="006D5946"/>
    <w:rsid w:val="006D6713"/>
    <w:rsid w:val="006D679B"/>
    <w:rsid w:val="006D7292"/>
    <w:rsid w:val="006D7776"/>
    <w:rsid w:val="006D7C1B"/>
    <w:rsid w:val="006E0524"/>
    <w:rsid w:val="006E0985"/>
    <w:rsid w:val="006E10CF"/>
    <w:rsid w:val="006E1759"/>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20F"/>
    <w:rsid w:val="006F72CB"/>
    <w:rsid w:val="006F7376"/>
    <w:rsid w:val="006F7B86"/>
    <w:rsid w:val="007006D8"/>
    <w:rsid w:val="007009EB"/>
    <w:rsid w:val="00700AA9"/>
    <w:rsid w:val="0070162B"/>
    <w:rsid w:val="00701A4D"/>
    <w:rsid w:val="00701A6A"/>
    <w:rsid w:val="00702FCA"/>
    <w:rsid w:val="00704563"/>
    <w:rsid w:val="00704B1E"/>
    <w:rsid w:val="0070540B"/>
    <w:rsid w:val="00705A80"/>
    <w:rsid w:val="007060F5"/>
    <w:rsid w:val="00707932"/>
    <w:rsid w:val="00707B7B"/>
    <w:rsid w:val="00710364"/>
    <w:rsid w:val="0071051D"/>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94"/>
    <w:rsid w:val="00743AB2"/>
    <w:rsid w:val="0074451B"/>
    <w:rsid w:val="007450EE"/>
    <w:rsid w:val="00745639"/>
    <w:rsid w:val="00745DBC"/>
    <w:rsid w:val="00746790"/>
    <w:rsid w:val="007473D3"/>
    <w:rsid w:val="007478E0"/>
    <w:rsid w:val="00747A85"/>
    <w:rsid w:val="00750308"/>
    <w:rsid w:val="00750409"/>
    <w:rsid w:val="007506E6"/>
    <w:rsid w:val="007507EC"/>
    <w:rsid w:val="00750C0F"/>
    <w:rsid w:val="00751561"/>
    <w:rsid w:val="0075212C"/>
    <w:rsid w:val="007531CB"/>
    <w:rsid w:val="0075329C"/>
    <w:rsid w:val="007533B7"/>
    <w:rsid w:val="00753975"/>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A8F"/>
    <w:rsid w:val="00774B40"/>
    <w:rsid w:val="00774B58"/>
    <w:rsid w:val="00774FD4"/>
    <w:rsid w:val="00775243"/>
    <w:rsid w:val="00776553"/>
    <w:rsid w:val="007766CD"/>
    <w:rsid w:val="00776AA7"/>
    <w:rsid w:val="0077704F"/>
    <w:rsid w:val="00777E76"/>
    <w:rsid w:val="00780084"/>
    <w:rsid w:val="00780322"/>
    <w:rsid w:val="0078084C"/>
    <w:rsid w:val="00781029"/>
    <w:rsid w:val="007812A0"/>
    <w:rsid w:val="007813B6"/>
    <w:rsid w:val="00781906"/>
    <w:rsid w:val="00781AAF"/>
    <w:rsid w:val="00781B19"/>
    <w:rsid w:val="00781B84"/>
    <w:rsid w:val="00781B92"/>
    <w:rsid w:val="00781D69"/>
    <w:rsid w:val="00782EDF"/>
    <w:rsid w:val="00783D96"/>
    <w:rsid w:val="00784352"/>
    <w:rsid w:val="00784BA7"/>
    <w:rsid w:val="00785421"/>
    <w:rsid w:val="00785B1C"/>
    <w:rsid w:val="00785B3A"/>
    <w:rsid w:val="00785EE3"/>
    <w:rsid w:val="007861EC"/>
    <w:rsid w:val="00786BD2"/>
    <w:rsid w:val="00786C26"/>
    <w:rsid w:val="00786FD0"/>
    <w:rsid w:val="0078789D"/>
    <w:rsid w:val="00787ADF"/>
    <w:rsid w:val="00790647"/>
    <w:rsid w:val="00790AA4"/>
    <w:rsid w:val="00791516"/>
    <w:rsid w:val="00791754"/>
    <w:rsid w:val="00791B13"/>
    <w:rsid w:val="00792300"/>
    <w:rsid w:val="00792951"/>
    <w:rsid w:val="00793366"/>
    <w:rsid w:val="00793F5A"/>
    <w:rsid w:val="0079438E"/>
    <w:rsid w:val="00794E45"/>
    <w:rsid w:val="007958D0"/>
    <w:rsid w:val="00795C5A"/>
    <w:rsid w:val="007A0668"/>
    <w:rsid w:val="007A0F6B"/>
    <w:rsid w:val="007A2439"/>
    <w:rsid w:val="007A248D"/>
    <w:rsid w:val="007A25A4"/>
    <w:rsid w:val="007A2ABB"/>
    <w:rsid w:val="007A2CD9"/>
    <w:rsid w:val="007A2F49"/>
    <w:rsid w:val="007A31F7"/>
    <w:rsid w:val="007A3948"/>
    <w:rsid w:val="007A3A4F"/>
    <w:rsid w:val="007A5DFA"/>
    <w:rsid w:val="007A606C"/>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2097"/>
    <w:rsid w:val="007C27F4"/>
    <w:rsid w:val="007C2C2F"/>
    <w:rsid w:val="007C31A0"/>
    <w:rsid w:val="007C3579"/>
    <w:rsid w:val="007C37BA"/>
    <w:rsid w:val="007C38E0"/>
    <w:rsid w:val="007C3ACE"/>
    <w:rsid w:val="007C3C1B"/>
    <w:rsid w:val="007C3CD3"/>
    <w:rsid w:val="007C3FE0"/>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C6"/>
    <w:rsid w:val="007F3818"/>
    <w:rsid w:val="007F3F0F"/>
    <w:rsid w:val="007F45EA"/>
    <w:rsid w:val="007F48CA"/>
    <w:rsid w:val="007F56A0"/>
    <w:rsid w:val="007F59A6"/>
    <w:rsid w:val="007F5FAF"/>
    <w:rsid w:val="007F607E"/>
    <w:rsid w:val="007F6466"/>
    <w:rsid w:val="007F6761"/>
    <w:rsid w:val="007F705A"/>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986"/>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7B48"/>
    <w:rsid w:val="00827F29"/>
    <w:rsid w:val="00830202"/>
    <w:rsid w:val="00830EDB"/>
    <w:rsid w:val="0083191A"/>
    <w:rsid w:val="00831C16"/>
    <w:rsid w:val="00833684"/>
    <w:rsid w:val="00833C3A"/>
    <w:rsid w:val="00833D58"/>
    <w:rsid w:val="00834686"/>
    <w:rsid w:val="00834D5E"/>
    <w:rsid w:val="008357F7"/>
    <w:rsid w:val="00835B99"/>
    <w:rsid w:val="00835F90"/>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9EA"/>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151E"/>
    <w:rsid w:val="0088163F"/>
    <w:rsid w:val="008821B4"/>
    <w:rsid w:val="008832C0"/>
    <w:rsid w:val="00883CC0"/>
    <w:rsid w:val="00884A47"/>
    <w:rsid w:val="00885898"/>
    <w:rsid w:val="00885AA6"/>
    <w:rsid w:val="00886705"/>
    <w:rsid w:val="00886A31"/>
    <w:rsid w:val="00886E72"/>
    <w:rsid w:val="00887238"/>
    <w:rsid w:val="00887B6F"/>
    <w:rsid w:val="00887C3B"/>
    <w:rsid w:val="0089025F"/>
    <w:rsid w:val="00890C88"/>
    <w:rsid w:val="008917CC"/>
    <w:rsid w:val="00891974"/>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B0859"/>
    <w:rsid w:val="008B0887"/>
    <w:rsid w:val="008B08BF"/>
    <w:rsid w:val="008B1097"/>
    <w:rsid w:val="008B18E0"/>
    <w:rsid w:val="008B1A71"/>
    <w:rsid w:val="008B2933"/>
    <w:rsid w:val="008B3D63"/>
    <w:rsid w:val="008B471C"/>
    <w:rsid w:val="008B49DF"/>
    <w:rsid w:val="008B4D46"/>
    <w:rsid w:val="008B64ED"/>
    <w:rsid w:val="008B67D6"/>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7550"/>
    <w:rsid w:val="008C7A40"/>
    <w:rsid w:val="008C7D39"/>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96E"/>
    <w:rsid w:val="008D6B34"/>
    <w:rsid w:val="008D6EBA"/>
    <w:rsid w:val="008D7304"/>
    <w:rsid w:val="008D730F"/>
    <w:rsid w:val="008D764D"/>
    <w:rsid w:val="008D7915"/>
    <w:rsid w:val="008D7AF1"/>
    <w:rsid w:val="008E0148"/>
    <w:rsid w:val="008E04BB"/>
    <w:rsid w:val="008E0504"/>
    <w:rsid w:val="008E186F"/>
    <w:rsid w:val="008E1B8E"/>
    <w:rsid w:val="008E1E2E"/>
    <w:rsid w:val="008E1E7B"/>
    <w:rsid w:val="008E2678"/>
    <w:rsid w:val="008E2EFC"/>
    <w:rsid w:val="008E327A"/>
    <w:rsid w:val="008E4008"/>
    <w:rsid w:val="008E4330"/>
    <w:rsid w:val="008E477C"/>
    <w:rsid w:val="008E5165"/>
    <w:rsid w:val="008E51AE"/>
    <w:rsid w:val="008E5839"/>
    <w:rsid w:val="008E5FCA"/>
    <w:rsid w:val="008E60CA"/>
    <w:rsid w:val="008E6616"/>
    <w:rsid w:val="008E68A7"/>
    <w:rsid w:val="008E7004"/>
    <w:rsid w:val="008E7555"/>
    <w:rsid w:val="008F0B50"/>
    <w:rsid w:val="008F11A6"/>
    <w:rsid w:val="008F1915"/>
    <w:rsid w:val="008F19C6"/>
    <w:rsid w:val="008F2256"/>
    <w:rsid w:val="008F2414"/>
    <w:rsid w:val="008F2A94"/>
    <w:rsid w:val="008F43C6"/>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C5A"/>
    <w:rsid w:val="00933E46"/>
    <w:rsid w:val="009348C1"/>
    <w:rsid w:val="00936AB9"/>
    <w:rsid w:val="00936B6F"/>
    <w:rsid w:val="00937253"/>
    <w:rsid w:val="00937BB6"/>
    <w:rsid w:val="009403F6"/>
    <w:rsid w:val="0094041F"/>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1CF"/>
    <w:rsid w:val="009467F7"/>
    <w:rsid w:val="009472DE"/>
    <w:rsid w:val="00947CC5"/>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D41"/>
    <w:rsid w:val="0095621F"/>
    <w:rsid w:val="0095669B"/>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885"/>
    <w:rsid w:val="0097282D"/>
    <w:rsid w:val="00972E3C"/>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D86"/>
    <w:rsid w:val="00983168"/>
    <w:rsid w:val="00983747"/>
    <w:rsid w:val="0098398E"/>
    <w:rsid w:val="00983B66"/>
    <w:rsid w:val="00984921"/>
    <w:rsid w:val="00984DD3"/>
    <w:rsid w:val="00985973"/>
    <w:rsid w:val="00985A81"/>
    <w:rsid w:val="00985F26"/>
    <w:rsid w:val="00986317"/>
    <w:rsid w:val="009864C0"/>
    <w:rsid w:val="00986548"/>
    <w:rsid w:val="009913BF"/>
    <w:rsid w:val="00991B88"/>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37D1"/>
    <w:rsid w:val="009A3CD7"/>
    <w:rsid w:val="009A50EC"/>
    <w:rsid w:val="009A52E3"/>
    <w:rsid w:val="009A55DC"/>
    <w:rsid w:val="009A5A44"/>
    <w:rsid w:val="009A6DE5"/>
    <w:rsid w:val="009A6E07"/>
    <w:rsid w:val="009A7879"/>
    <w:rsid w:val="009B197F"/>
    <w:rsid w:val="009B1B0B"/>
    <w:rsid w:val="009B2262"/>
    <w:rsid w:val="009B274C"/>
    <w:rsid w:val="009B2783"/>
    <w:rsid w:val="009B2A75"/>
    <w:rsid w:val="009B2BD1"/>
    <w:rsid w:val="009B3A90"/>
    <w:rsid w:val="009B3B67"/>
    <w:rsid w:val="009B3D33"/>
    <w:rsid w:val="009B4D34"/>
    <w:rsid w:val="009B4FA2"/>
    <w:rsid w:val="009B5647"/>
    <w:rsid w:val="009B5781"/>
    <w:rsid w:val="009B5843"/>
    <w:rsid w:val="009B5BD5"/>
    <w:rsid w:val="009B6091"/>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A4C"/>
    <w:rsid w:val="009D7D20"/>
    <w:rsid w:val="009D7E34"/>
    <w:rsid w:val="009D7FE4"/>
    <w:rsid w:val="009E0004"/>
    <w:rsid w:val="009E02D6"/>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BF"/>
    <w:rsid w:val="009F0E5E"/>
    <w:rsid w:val="009F101E"/>
    <w:rsid w:val="009F11DF"/>
    <w:rsid w:val="009F18D1"/>
    <w:rsid w:val="009F1D10"/>
    <w:rsid w:val="009F1EA2"/>
    <w:rsid w:val="009F2832"/>
    <w:rsid w:val="009F3F4E"/>
    <w:rsid w:val="009F3F6C"/>
    <w:rsid w:val="009F69C6"/>
    <w:rsid w:val="009F701B"/>
    <w:rsid w:val="009F7693"/>
    <w:rsid w:val="009F7733"/>
    <w:rsid w:val="009F7DCF"/>
    <w:rsid w:val="009F7DEF"/>
    <w:rsid w:val="00A00257"/>
    <w:rsid w:val="00A00591"/>
    <w:rsid w:val="00A005AA"/>
    <w:rsid w:val="00A009C7"/>
    <w:rsid w:val="00A00CBF"/>
    <w:rsid w:val="00A01650"/>
    <w:rsid w:val="00A01FB8"/>
    <w:rsid w:val="00A02756"/>
    <w:rsid w:val="00A027A6"/>
    <w:rsid w:val="00A02A09"/>
    <w:rsid w:val="00A031E0"/>
    <w:rsid w:val="00A04085"/>
    <w:rsid w:val="00A04BFB"/>
    <w:rsid w:val="00A04C23"/>
    <w:rsid w:val="00A051DE"/>
    <w:rsid w:val="00A05A43"/>
    <w:rsid w:val="00A05AD4"/>
    <w:rsid w:val="00A05AF6"/>
    <w:rsid w:val="00A05B40"/>
    <w:rsid w:val="00A062B4"/>
    <w:rsid w:val="00A062CD"/>
    <w:rsid w:val="00A06336"/>
    <w:rsid w:val="00A07E81"/>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CF2"/>
    <w:rsid w:val="00A36390"/>
    <w:rsid w:val="00A3669A"/>
    <w:rsid w:val="00A36E67"/>
    <w:rsid w:val="00A37289"/>
    <w:rsid w:val="00A372CE"/>
    <w:rsid w:val="00A4010A"/>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D40"/>
    <w:rsid w:val="00A56BC8"/>
    <w:rsid w:val="00A56EB9"/>
    <w:rsid w:val="00A573E9"/>
    <w:rsid w:val="00A57B52"/>
    <w:rsid w:val="00A60BD3"/>
    <w:rsid w:val="00A615B9"/>
    <w:rsid w:val="00A61671"/>
    <w:rsid w:val="00A61F5A"/>
    <w:rsid w:val="00A62077"/>
    <w:rsid w:val="00A622B1"/>
    <w:rsid w:val="00A6233D"/>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700A9"/>
    <w:rsid w:val="00A7063C"/>
    <w:rsid w:val="00A708D0"/>
    <w:rsid w:val="00A70FDC"/>
    <w:rsid w:val="00A71A3A"/>
    <w:rsid w:val="00A722B8"/>
    <w:rsid w:val="00A7260B"/>
    <w:rsid w:val="00A727C5"/>
    <w:rsid w:val="00A731D9"/>
    <w:rsid w:val="00A736F0"/>
    <w:rsid w:val="00A73B80"/>
    <w:rsid w:val="00A73F73"/>
    <w:rsid w:val="00A73F82"/>
    <w:rsid w:val="00A754D6"/>
    <w:rsid w:val="00A7600B"/>
    <w:rsid w:val="00A7613C"/>
    <w:rsid w:val="00A76193"/>
    <w:rsid w:val="00A762A6"/>
    <w:rsid w:val="00A765EF"/>
    <w:rsid w:val="00A773FA"/>
    <w:rsid w:val="00A80199"/>
    <w:rsid w:val="00A80376"/>
    <w:rsid w:val="00A804F8"/>
    <w:rsid w:val="00A80B66"/>
    <w:rsid w:val="00A81103"/>
    <w:rsid w:val="00A81302"/>
    <w:rsid w:val="00A819FF"/>
    <w:rsid w:val="00A8237C"/>
    <w:rsid w:val="00A82922"/>
    <w:rsid w:val="00A82C29"/>
    <w:rsid w:val="00A8344F"/>
    <w:rsid w:val="00A843AD"/>
    <w:rsid w:val="00A8456B"/>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15D9"/>
    <w:rsid w:val="00AB1D62"/>
    <w:rsid w:val="00AB1E7C"/>
    <w:rsid w:val="00AB2281"/>
    <w:rsid w:val="00AB2530"/>
    <w:rsid w:val="00AB29AA"/>
    <w:rsid w:val="00AB30A2"/>
    <w:rsid w:val="00AB3F61"/>
    <w:rsid w:val="00AB4210"/>
    <w:rsid w:val="00AB4753"/>
    <w:rsid w:val="00AB485C"/>
    <w:rsid w:val="00AB4C29"/>
    <w:rsid w:val="00AB5226"/>
    <w:rsid w:val="00AB5358"/>
    <w:rsid w:val="00AB5E52"/>
    <w:rsid w:val="00AB6427"/>
    <w:rsid w:val="00AB70B1"/>
    <w:rsid w:val="00AC0137"/>
    <w:rsid w:val="00AC0A01"/>
    <w:rsid w:val="00AC0FBB"/>
    <w:rsid w:val="00AC11BC"/>
    <w:rsid w:val="00AC11E2"/>
    <w:rsid w:val="00AC1CD3"/>
    <w:rsid w:val="00AC1D6F"/>
    <w:rsid w:val="00AC1FB5"/>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E3E"/>
    <w:rsid w:val="00AD214D"/>
    <w:rsid w:val="00AD24EF"/>
    <w:rsid w:val="00AD33E8"/>
    <w:rsid w:val="00AD3FCA"/>
    <w:rsid w:val="00AD4396"/>
    <w:rsid w:val="00AD4649"/>
    <w:rsid w:val="00AD479B"/>
    <w:rsid w:val="00AD4F05"/>
    <w:rsid w:val="00AD5149"/>
    <w:rsid w:val="00AD5BED"/>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4E41"/>
    <w:rsid w:val="00AF545A"/>
    <w:rsid w:val="00AF5826"/>
    <w:rsid w:val="00AF5F50"/>
    <w:rsid w:val="00AF5FEA"/>
    <w:rsid w:val="00AF6A87"/>
    <w:rsid w:val="00AF77EC"/>
    <w:rsid w:val="00B0078B"/>
    <w:rsid w:val="00B00D78"/>
    <w:rsid w:val="00B01931"/>
    <w:rsid w:val="00B01987"/>
    <w:rsid w:val="00B019A1"/>
    <w:rsid w:val="00B01FF6"/>
    <w:rsid w:val="00B02280"/>
    <w:rsid w:val="00B02C12"/>
    <w:rsid w:val="00B033DD"/>
    <w:rsid w:val="00B03B48"/>
    <w:rsid w:val="00B03EB7"/>
    <w:rsid w:val="00B042C3"/>
    <w:rsid w:val="00B04450"/>
    <w:rsid w:val="00B0485C"/>
    <w:rsid w:val="00B04E87"/>
    <w:rsid w:val="00B05246"/>
    <w:rsid w:val="00B0554B"/>
    <w:rsid w:val="00B059DF"/>
    <w:rsid w:val="00B05DFD"/>
    <w:rsid w:val="00B06174"/>
    <w:rsid w:val="00B07EE4"/>
    <w:rsid w:val="00B07F45"/>
    <w:rsid w:val="00B104E9"/>
    <w:rsid w:val="00B10781"/>
    <w:rsid w:val="00B11466"/>
    <w:rsid w:val="00B11C74"/>
    <w:rsid w:val="00B125A0"/>
    <w:rsid w:val="00B12B9A"/>
    <w:rsid w:val="00B12EAA"/>
    <w:rsid w:val="00B1369D"/>
    <w:rsid w:val="00B14192"/>
    <w:rsid w:val="00B146D5"/>
    <w:rsid w:val="00B14FB0"/>
    <w:rsid w:val="00B15317"/>
    <w:rsid w:val="00B158AF"/>
    <w:rsid w:val="00B15EB7"/>
    <w:rsid w:val="00B165F4"/>
    <w:rsid w:val="00B16A47"/>
    <w:rsid w:val="00B17143"/>
    <w:rsid w:val="00B20527"/>
    <w:rsid w:val="00B20B83"/>
    <w:rsid w:val="00B21593"/>
    <w:rsid w:val="00B217DF"/>
    <w:rsid w:val="00B21AB0"/>
    <w:rsid w:val="00B226CA"/>
    <w:rsid w:val="00B2296F"/>
    <w:rsid w:val="00B22E82"/>
    <w:rsid w:val="00B23478"/>
    <w:rsid w:val="00B235AC"/>
    <w:rsid w:val="00B2379A"/>
    <w:rsid w:val="00B23862"/>
    <w:rsid w:val="00B23EEB"/>
    <w:rsid w:val="00B244E4"/>
    <w:rsid w:val="00B2513D"/>
    <w:rsid w:val="00B25399"/>
    <w:rsid w:val="00B254CE"/>
    <w:rsid w:val="00B258BB"/>
    <w:rsid w:val="00B25C9E"/>
    <w:rsid w:val="00B26060"/>
    <w:rsid w:val="00B27571"/>
    <w:rsid w:val="00B27D84"/>
    <w:rsid w:val="00B306C3"/>
    <w:rsid w:val="00B308D4"/>
    <w:rsid w:val="00B308DC"/>
    <w:rsid w:val="00B31478"/>
    <w:rsid w:val="00B316F6"/>
    <w:rsid w:val="00B31E27"/>
    <w:rsid w:val="00B326AC"/>
    <w:rsid w:val="00B32C4C"/>
    <w:rsid w:val="00B32FFD"/>
    <w:rsid w:val="00B34571"/>
    <w:rsid w:val="00B349A9"/>
    <w:rsid w:val="00B35136"/>
    <w:rsid w:val="00B35586"/>
    <w:rsid w:val="00B357DB"/>
    <w:rsid w:val="00B35F8B"/>
    <w:rsid w:val="00B3636C"/>
    <w:rsid w:val="00B3670D"/>
    <w:rsid w:val="00B36827"/>
    <w:rsid w:val="00B36B31"/>
    <w:rsid w:val="00B36F3F"/>
    <w:rsid w:val="00B37D62"/>
    <w:rsid w:val="00B40AB1"/>
    <w:rsid w:val="00B40AF8"/>
    <w:rsid w:val="00B40F77"/>
    <w:rsid w:val="00B4138D"/>
    <w:rsid w:val="00B41589"/>
    <w:rsid w:val="00B42E4A"/>
    <w:rsid w:val="00B43BE5"/>
    <w:rsid w:val="00B43C49"/>
    <w:rsid w:val="00B43C73"/>
    <w:rsid w:val="00B44BD8"/>
    <w:rsid w:val="00B453E4"/>
    <w:rsid w:val="00B4574E"/>
    <w:rsid w:val="00B45B26"/>
    <w:rsid w:val="00B46067"/>
    <w:rsid w:val="00B462AF"/>
    <w:rsid w:val="00B462BE"/>
    <w:rsid w:val="00B464D2"/>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87E"/>
    <w:rsid w:val="00B61B88"/>
    <w:rsid w:val="00B6223E"/>
    <w:rsid w:val="00B62490"/>
    <w:rsid w:val="00B62687"/>
    <w:rsid w:val="00B62725"/>
    <w:rsid w:val="00B64760"/>
    <w:rsid w:val="00B64A4F"/>
    <w:rsid w:val="00B652C7"/>
    <w:rsid w:val="00B656E9"/>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3574"/>
    <w:rsid w:val="00B93F1C"/>
    <w:rsid w:val="00B941A8"/>
    <w:rsid w:val="00B9475E"/>
    <w:rsid w:val="00B94986"/>
    <w:rsid w:val="00B94AC8"/>
    <w:rsid w:val="00B95471"/>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58D"/>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B1"/>
    <w:rsid w:val="00BB7F28"/>
    <w:rsid w:val="00BC08D7"/>
    <w:rsid w:val="00BC0B85"/>
    <w:rsid w:val="00BC17BA"/>
    <w:rsid w:val="00BC1BA4"/>
    <w:rsid w:val="00BC1EA9"/>
    <w:rsid w:val="00BC287B"/>
    <w:rsid w:val="00BC2AA0"/>
    <w:rsid w:val="00BC306D"/>
    <w:rsid w:val="00BC31C6"/>
    <w:rsid w:val="00BC3311"/>
    <w:rsid w:val="00BC39F6"/>
    <w:rsid w:val="00BC3D36"/>
    <w:rsid w:val="00BC4A2A"/>
    <w:rsid w:val="00BC55B2"/>
    <w:rsid w:val="00BC6E39"/>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6EE3"/>
    <w:rsid w:val="00BD6F79"/>
    <w:rsid w:val="00BD6FC6"/>
    <w:rsid w:val="00BD7912"/>
    <w:rsid w:val="00BD7BB4"/>
    <w:rsid w:val="00BD7E24"/>
    <w:rsid w:val="00BE0789"/>
    <w:rsid w:val="00BE07F0"/>
    <w:rsid w:val="00BE0C15"/>
    <w:rsid w:val="00BE2180"/>
    <w:rsid w:val="00BE2A8B"/>
    <w:rsid w:val="00BE33C8"/>
    <w:rsid w:val="00BE35C7"/>
    <w:rsid w:val="00BE5B55"/>
    <w:rsid w:val="00BE6073"/>
    <w:rsid w:val="00BE7132"/>
    <w:rsid w:val="00BE7565"/>
    <w:rsid w:val="00BE78C0"/>
    <w:rsid w:val="00BE79E8"/>
    <w:rsid w:val="00BE7B5D"/>
    <w:rsid w:val="00BF0A3F"/>
    <w:rsid w:val="00BF0B54"/>
    <w:rsid w:val="00BF0DF5"/>
    <w:rsid w:val="00BF113E"/>
    <w:rsid w:val="00BF35C4"/>
    <w:rsid w:val="00BF3CC5"/>
    <w:rsid w:val="00BF3E12"/>
    <w:rsid w:val="00BF4712"/>
    <w:rsid w:val="00BF4722"/>
    <w:rsid w:val="00BF4833"/>
    <w:rsid w:val="00BF4A6F"/>
    <w:rsid w:val="00BF4EC0"/>
    <w:rsid w:val="00BF5BAA"/>
    <w:rsid w:val="00BF5D5B"/>
    <w:rsid w:val="00BF66A9"/>
    <w:rsid w:val="00BF6E54"/>
    <w:rsid w:val="00BF72DF"/>
    <w:rsid w:val="00C00753"/>
    <w:rsid w:val="00C00EA8"/>
    <w:rsid w:val="00C012FF"/>
    <w:rsid w:val="00C01542"/>
    <w:rsid w:val="00C015DB"/>
    <w:rsid w:val="00C01664"/>
    <w:rsid w:val="00C01782"/>
    <w:rsid w:val="00C01B94"/>
    <w:rsid w:val="00C01C02"/>
    <w:rsid w:val="00C020EE"/>
    <w:rsid w:val="00C0258C"/>
    <w:rsid w:val="00C02650"/>
    <w:rsid w:val="00C03076"/>
    <w:rsid w:val="00C03450"/>
    <w:rsid w:val="00C040A6"/>
    <w:rsid w:val="00C05590"/>
    <w:rsid w:val="00C06750"/>
    <w:rsid w:val="00C06D9D"/>
    <w:rsid w:val="00C06EEA"/>
    <w:rsid w:val="00C06F26"/>
    <w:rsid w:val="00C1016F"/>
    <w:rsid w:val="00C10B73"/>
    <w:rsid w:val="00C116D0"/>
    <w:rsid w:val="00C12374"/>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40D"/>
    <w:rsid w:val="00C234F0"/>
    <w:rsid w:val="00C237E6"/>
    <w:rsid w:val="00C23CA2"/>
    <w:rsid w:val="00C23DAB"/>
    <w:rsid w:val="00C2408B"/>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E71"/>
    <w:rsid w:val="00C34E97"/>
    <w:rsid w:val="00C34F32"/>
    <w:rsid w:val="00C3568C"/>
    <w:rsid w:val="00C36416"/>
    <w:rsid w:val="00C365F0"/>
    <w:rsid w:val="00C36BD7"/>
    <w:rsid w:val="00C36C75"/>
    <w:rsid w:val="00C36F07"/>
    <w:rsid w:val="00C40601"/>
    <w:rsid w:val="00C40715"/>
    <w:rsid w:val="00C408E8"/>
    <w:rsid w:val="00C41BEA"/>
    <w:rsid w:val="00C42341"/>
    <w:rsid w:val="00C4297E"/>
    <w:rsid w:val="00C433F5"/>
    <w:rsid w:val="00C43564"/>
    <w:rsid w:val="00C437A9"/>
    <w:rsid w:val="00C43BD0"/>
    <w:rsid w:val="00C4434B"/>
    <w:rsid w:val="00C44377"/>
    <w:rsid w:val="00C4495C"/>
    <w:rsid w:val="00C44982"/>
    <w:rsid w:val="00C44CBE"/>
    <w:rsid w:val="00C44EAB"/>
    <w:rsid w:val="00C45441"/>
    <w:rsid w:val="00C45C61"/>
    <w:rsid w:val="00C46006"/>
    <w:rsid w:val="00C46070"/>
    <w:rsid w:val="00C46847"/>
    <w:rsid w:val="00C46EAD"/>
    <w:rsid w:val="00C47B16"/>
    <w:rsid w:val="00C47CD5"/>
    <w:rsid w:val="00C47D9E"/>
    <w:rsid w:val="00C505BD"/>
    <w:rsid w:val="00C50A86"/>
    <w:rsid w:val="00C50B28"/>
    <w:rsid w:val="00C50F87"/>
    <w:rsid w:val="00C51AC5"/>
    <w:rsid w:val="00C51EFE"/>
    <w:rsid w:val="00C52DD8"/>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436"/>
    <w:rsid w:val="00C72CA7"/>
    <w:rsid w:val="00C731E4"/>
    <w:rsid w:val="00C7357D"/>
    <w:rsid w:val="00C7368F"/>
    <w:rsid w:val="00C73ADE"/>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027"/>
    <w:rsid w:val="00C82E64"/>
    <w:rsid w:val="00C82F81"/>
    <w:rsid w:val="00C83A6E"/>
    <w:rsid w:val="00C83CF4"/>
    <w:rsid w:val="00C84231"/>
    <w:rsid w:val="00C844EA"/>
    <w:rsid w:val="00C85BC5"/>
    <w:rsid w:val="00C85DAD"/>
    <w:rsid w:val="00C85F05"/>
    <w:rsid w:val="00C86060"/>
    <w:rsid w:val="00C867CF"/>
    <w:rsid w:val="00C876E6"/>
    <w:rsid w:val="00C916F4"/>
    <w:rsid w:val="00C91825"/>
    <w:rsid w:val="00C918B9"/>
    <w:rsid w:val="00C91CD4"/>
    <w:rsid w:val="00C91F2A"/>
    <w:rsid w:val="00C921B7"/>
    <w:rsid w:val="00C923FD"/>
    <w:rsid w:val="00C926F7"/>
    <w:rsid w:val="00C939B4"/>
    <w:rsid w:val="00C95985"/>
    <w:rsid w:val="00C96004"/>
    <w:rsid w:val="00C962DB"/>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E22"/>
    <w:rsid w:val="00CA40BF"/>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C0A"/>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3FB2"/>
    <w:rsid w:val="00CD4EF2"/>
    <w:rsid w:val="00CD67C3"/>
    <w:rsid w:val="00CD67C7"/>
    <w:rsid w:val="00CD681A"/>
    <w:rsid w:val="00CD6E92"/>
    <w:rsid w:val="00CD6F76"/>
    <w:rsid w:val="00CD7BBA"/>
    <w:rsid w:val="00CD7E65"/>
    <w:rsid w:val="00CE04D2"/>
    <w:rsid w:val="00CE0A0A"/>
    <w:rsid w:val="00CE108E"/>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61B6"/>
    <w:rsid w:val="00CF6236"/>
    <w:rsid w:val="00CF6A16"/>
    <w:rsid w:val="00CF7262"/>
    <w:rsid w:val="00CF7AD4"/>
    <w:rsid w:val="00D00F7B"/>
    <w:rsid w:val="00D01022"/>
    <w:rsid w:val="00D01D08"/>
    <w:rsid w:val="00D022AD"/>
    <w:rsid w:val="00D0273E"/>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845"/>
    <w:rsid w:val="00D13735"/>
    <w:rsid w:val="00D1620E"/>
    <w:rsid w:val="00D16232"/>
    <w:rsid w:val="00D1647D"/>
    <w:rsid w:val="00D2061D"/>
    <w:rsid w:val="00D20E46"/>
    <w:rsid w:val="00D21372"/>
    <w:rsid w:val="00D21B19"/>
    <w:rsid w:val="00D22379"/>
    <w:rsid w:val="00D22446"/>
    <w:rsid w:val="00D225CB"/>
    <w:rsid w:val="00D22AC1"/>
    <w:rsid w:val="00D22F0E"/>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84A"/>
    <w:rsid w:val="00D2593B"/>
    <w:rsid w:val="00D2652A"/>
    <w:rsid w:val="00D2678F"/>
    <w:rsid w:val="00D26907"/>
    <w:rsid w:val="00D273F7"/>
    <w:rsid w:val="00D30CE1"/>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42346"/>
    <w:rsid w:val="00D4239A"/>
    <w:rsid w:val="00D42D3F"/>
    <w:rsid w:val="00D432CE"/>
    <w:rsid w:val="00D4436D"/>
    <w:rsid w:val="00D44855"/>
    <w:rsid w:val="00D449E8"/>
    <w:rsid w:val="00D456D8"/>
    <w:rsid w:val="00D4657E"/>
    <w:rsid w:val="00D46C76"/>
    <w:rsid w:val="00D47021"/>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6033F"/>
    <w:rsid w:val="00D60388"/>
    <w:rsid w:val="00D6055A"/>
    <w:rsid w:val="00D60AC9"/>
    <w:rsid w:val="00D60E2B"/>
    <w:rsid w:val="00D627CA"/>
    <w:rsid w:val="00D629A6"/>
    <w:rsid w:val="00D62EBA"/>
    <w:rsid w:val="00D638F6"/>
    <w:rsid w:val="00D6436E"/>
    <w:rsid w:val="00D64708"/>
    <w:rsid w:val="00D64C08"/>
    <w:rsid w:val="00D657BB"/>
    <w:rsid w:val="00D659AD"/>
    <w:rsid w:val="00D66032"/>
    <w:rsid w:val="00D66770"/>
    <w:rsid w:val="00D66C83"/>
    <w:rsid w:val="00D66E19"/>
    <w:rsid w:val="00D67267"/>
    <w:rsid w:val="00D6730A"/>
    <w:rsid w:val="00D67F32"/>
    <w:rsid w:val="00D70BD4"/>
    <w:rsid w:val="00D714F5"/>
    <w:rsid w:val="00D71CD3"/>
    <w:rsid w:val="00D7221F"/>
    <w:rsid w:val="00D72A1F"/>
    <w:rsid w:val="00D73542"/>
    <w:rsid w:val="00D7354F"/>
    <w:rsid w:val="00D73BD6"/>
    <w:rsid w:val="00D7488E"/>
    <w:rsid w:val="00D751D2"/>
    <w:rsid w:val="00D75BDB"/>
    <w:rsid w:val="00D766B6"/>
    <w:rsid w:val="00D7676C"/>
    <w:rsid w:val="00D7688C"/>
    <w:rsid w:val="00D769D8"/>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40A"/>
    <w:rsid w:val="00DA478B"/>
    <w:rsid w:val="00DA4BB7"/>
    <w:rsid w:val="00DA5E14"/>
    <w:rsid w:val="00DA5E67"/>
    <w:rsid w:val="00DA5F02"/>
    <w:rsid w:val="00DA68C0"/>
    <w:rsid w:val="00DA6B2C"/>
    <w:rsid w:val="00DA709E"/>
    <w:rsid w:val="00DA746E"/>
    <w:rsid w:val="00DA7825"/>
    <w:rsid w:val="00DA7A95"/>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2189"/>
    <w:rsid w:val="00DC21C9"/>
    <w:rsid w:val="00DC237F"/>
    <w:rsid w:val="00DC309F"/>
    <w:rsid w:val="00DC43D1"/>
    <w:rsid w:val="00DC49F4"/>
    <w:rsid w:val="00DC4BDB"/>
    <w:rsid w:val="00DC4CF4"/>
    <w:rsid w:val="00DC539F"/>
    <w:rsid w:val="00DC57FD"/>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753"/>
    <w:rsid w:val="00DD6993"/>
    <w:rsid w:val="00DD6CAF"/>
    <w:rsid w:val="00DD7672"/>
    <w:rsid w:val="00DE0127"/>
    <w:rsid w:val="00DE0509"/>
    <w:rsid w:val="00DE10F8"/>
    <w:rsid w:val="00DE117D"/>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5E06"/>
    <w:rsid w:val="00E15FF9"/>
    <w:rsid w:val="00E162D1"/>
    <w:rsid w:val="00E16431"/>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625A"/>
    <w:rsid w:val="00E26406"/>
    <w:rsid w:val="00E264CD"/>
    <w:rsid w:val="00E267DC"/>
    <w:rsid w:val="00E26AFE"/>
    <w:rsid w:val="00E2728D"/>
    <w:rsid w:val="00E2742F"/>
    <w:rsid w:val="00E2776C"/>
    <w:rsid w:val="00E27908"/>
    <w:rsid w:val="00E2794B"/>
    <w:rsid w:val="00E27DD1"/>
    <w:rsid w:val="00E301B9"/>
    <w:rsid w:val="00E30908"/>
    <w:rsid w:val="00E320DF"/>
    <w:rsid w:val="00E325B9"/>
    <w:rsid w:val="00E33942"/>
    <w:rsid w:val="00E339DE"/>
    <w:rsid w:val="00E33B01"/>
    <w:rsid w:val="00E33D0A"/>
    <w:rsid w:val="00E3461F"/>
    <w:rsid w:val="00E34A10"/>
    <w:rsid w:val="00E34FEB"/>
    <w:rsid w:val="00E35343"/>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D51"/>
    <w:rsid w:val="00E41EC3"/>
    <w:rsid w:val="00E41FC1"/>
    <w:rsid w:val="00E421F6"/>
    <w:rsid w:val="00E427BA"/>
    <w:rsid w:val="00E42F10"/>
    <w:rsid w:val="00E439E1"/>
    <w:rsid w:val="00E43B0E"/>
    <w:rsid w:val="00E440D2"/>
    <w:rsid w:val="00E4588B"/>
    <w:rsid w:val="00E45AAC"/>
    <w:rsid w:val="00E45FE0"/>
    <w:rsid w:val="00E462F1"/>
    <w:rsid w:val="00E46A25"/>
    <w:rsid w:val="00E46D5E"/>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1629"/>
    <w:rsid w:val="00E82C18"/>
    <w:rsid w:val="00E84113"/>
    <w:rsid w:val="00E843E8"/>
    <w:rsid w:val="00E84D09"/>
    <w:rsid w:val="00E864B7"/>
    <w:rsid w:val="00E86B93"/>
    <w:rsid w:val="00E87027"/>
    <w:rsid w:val="00E872B7"/>
    <w:rsid w:val="00E877CE"/>
    <w:rsid w:val="00E87EED"/>
    <w:rsid w:val="00E9039C"/>
    <w:rsid w:val="00E90D4D"/>
    <w:rsid w:val="00E90DDB"/>
    <w:rsid w:val="00E90DE6"/>
    <w:rsid w:val="00E918E3"/>
    <w:rsid w:val="00E91A1F"/>
    <w:rsid w:val="00E92021"/>
    <w:rsid w:val="00E921D1"/>
    <w:rsid w:val="00E92597"/>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364B"/>
    <w:rsid w:val="00EA45FA"/>
    <w:rsid w:val="00EA4A15"/>
    <w:rsid w:val="00EA4DD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414"/>
    <w:rsid w:val="00EB353F"/>
    <w:rsid w:val="00EB51C7"/>
    <w:rsid w:val="00EB520C"/>
    <w:rsid w:val="00EB593A"/>
    <w:rsid w:val="00EB5D9C"/>
    <w:rsid w:val="00EB6B69"/>
    <w:rsid w:val="00EB6E6F"/>
    <w:rsid w:val="00EB7E1E"/>
    <w:rsid w:val="00EC0306"/>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68"/>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B0"/>
    <w:rsid w:val="00F05937"/>
    <w:rsid w:val="00F070E1"/>
    <w:rsid w:val="00F0797D"/>
    <w:rsid w:val="00F07E9F"/>
    <w:rsid w:val="00F101F8"/>
    <w:rsid w:val="00F10A6C"/>
    <w:rsid w:val="00F10E6E"/>
    <w:rsid w:val="00F11475"/>
    <w:rsid w:val="00F11833"/>
    <w:rsid w:val="00F11846"/>
    <w:rsid w:val="00F12EC1"/>
    <w:rsid w:val="00F13061"/>
    <w:rsid w:val="00F14B50"/>
    <w:rsid w:val="00F151D3"/>
    <w:rsid w:val="00F15C9B"/>
    <w:rsid w:val="00F1659D"/>
    <w:rsid w:val="00F16D36"/>
    <w:rsid w:val="00F171A5"/>
    <w:rsid w:val="00F179DF"/>
    <w:rsid w:val="00F17A7C"/>
    <w:rsid w:val="00F17F87"/>
    <w:rsid w:val="00F218B3"/>
    <w:rsid w:val="00F226F8"/>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1382"/>
    <w:rsid w:val="00F31388"/>
    <w:rsid w:val="00F3220F"/>
    <w:rsid w:val="00F3244A"/>
    <w:rsid w:val="00F324D7"/>
    <w:rsid w:val="00F32A9A"/>
    <w:rsid w:val="00F32E03"/>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26EE"/>
    <w:rsid w:val="00F42BC2"/>
    <w:rsid w:val="00F4311D"/>
    <w:rsid w:val="00F432C7"/>
    <w:rsid w:val="00F43458"/>
    <w:rsid w:val="00F43920"/>
    <w:rsid w:val="00F43C19"/>
    <w:rsid w:val="00F4442D"/>
    <w:rsid w:val="00F453E2"/>
    <w:rsid w:val="00F454AE"/>
    <w:rsid w:val="00F4576F"/>
    <w:rsid w:val="00F457E6"/>
    <w:rsid w:val="00F45CDF"/>
    <w:rsid w:val="00F4608C"/>
    <w:rsid w:val="00F465D3"/>
    <w:rsid w:val="00F46C1C"/>
    <w:rsid w:val="00F47615"/>
    <w:rsid w:val="00F47BE7"/>
    <w:rsid w:val="00F50050"/>
    <w:rsid w:val="00F506B2"/>
    <w:rsid w:val="00F509E4"/>
    <w:rsid w:val="00F50DD9"/>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36E3"/>
    <w:rsid w:val="00F64324"/>
    <w:rsid w:val="00F646F1"/>
    <w:rsid w:val="00F6473E"/>
    <w:rsid w:val="00F647E4"/>
    <w:rsid w:val="00F648B1"/>
    <w:rsid w:val="00F65DF7"/>
    <w:rsid w:val="00F65F20"/>
    <w:rsid w:val="00F666BE"/>
    <w:rsid w:val="00F66737"/>
    <w:rsid w:val="00F67457"/>
    <w:rsid w:val="00F6766B"/>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C73"/>
    <w:rsid w:val="00F93D81"/>
    <w:rsid w:val="00F940E4"/>
    <w:rsid w:val="00F94327"/>
    <w:rsid w:val="00F9645A"/>
    <w:rsid w:val="00F96EE8"/>
    <w:rsid w:val="00FA05FA"/>
    <w:rsid w:val="00FA0CE3"/>
    <w:rsid w:val="00FA24C3"/>
    <w:rsid w:val="00FA31C4"/>
    <w:rsid w:val="00FA3272"/>
    <w:rsid w:val="00FA357C"/>
    <w:rsid w:val="00FA3660"/>
    <w:rsid w:val="00FA44D0"/>
    <w:rsid w:val="00FA502D"/>
    <w:rsid w:val="00FA5CD5"/>
    <w:rsid w:val="00FA67C3"/>
    <w:rsid w:val="00FA684F"/>
    <w:rsid w:val="00FB0351"/>
    <w:rsid w:val="00FB0514"/>
    <w:rsid w:val="00FB0B33"/>
    <w:rsid w:val="00FB0E5B"/>
    <w:rsid w:val="00FB102F"/>
    <w:rsid w:val="00FB1A44"/>
    <w:rsid w:val="00FB2CEE"/>
    <w:rsid w:val="00FB2D25"/>
    <w:rsid w:val="00FB2DF0"/>
    <w:rsid w:val="00FB32E9"/>
    <w:rsid w:val="00FB35D1"/>
    <w:rsid w:val="00FB3670"/>
    <w:rsid w:val="00FB3DE2"/>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D69"/>
    <w:rsid w:val="00FC21E4"/>
    <w:rsid w:val="00FC2BEB"/>
    <w:rsid w:val="00FC3A22"/>
    <w:rsid w:val="00FC3CEC"/>
    <w:rsid w:val="00FC3F2A"/>
    <w:rsid w:val="00FC3F42"/>
    <w:rsid w:val="00FC4B95"/>
    <w:rsid w:val="00FC52BF"/>
    <w:rsid w:val="00FC57B9"/>
    <w:rsid w:val="00FC581F"/>
    <w:rsid w:val="00FC59F2"/>
    <w:rsid w:val="00FC641C"/>
    <w:rsid w:val="00FC6979"/>
    <w:rsid w:val="00FC6C73"/>
    <w:rsid w:val="00FC6CB3"/>
    <w:rsid w:val="00FC7E07"/>
    <w:rsid w:val="00FD0D21"/>
    <w:rsid w:val="00FD0EAA"/>
    <w:rsid w:val="00FD18AD"/>
    <w:rsid w:val="00FD23FA"/>
    <w:rsid w:val="00FD2597"/>
    <w:rsid w:val="00FD2AD7"/>
    <w:rsid w:val="00FD2D22"/>
    <w:rsid w:val="00FD2E98"/>
    <w:rsid w:val="00FD3435"/>
    <w:rsid w:val="00FD34F1"/>
    <w:rsid w:val="00FD393A"/>
    <w:rsid w:val="00FD4008"/>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18E4"/>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spacing w:before="60" w:after="0"/>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 w:type="paragraph" w:customStyle="1" w:styleId="Comments">
    <w:name w:val="Comments"/>
    <w:basedOn w:val="a"/>
    <w:link w:val="CommentsChar"/>
    <w:qFormat/>
    <w:rsid w:val="00E41D51"/>
    <w:pPr>
      <w:spacing w:before="40" w:after="0"/>
    </w:pPr>
    <w:rPr>
      <w:rFonts w:ascii="Arial" w:hAnsi="Arial"/>
      <w:i/>
      <w:noProof/>
      <w:sz w:val="18"/>
      <w:szCs w:val="24"/>
      <w:lang w:eastAsia="en-GB"/>
    </w:rPr>
  </w:style>
  <w:style w:type="character" w:customStyle="1" w:styleId="CommentsChar">
    <w:name w:val="Comments Char"/>
    <w:link w:val="Comments"/>
    <w:qFormat/>
    <w:rsid w:val="00E41D51"/>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693678286">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19377471">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4</Pages>
  <Words>1698</Words>
  <Characters>9679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93</cp:revision>
  <cp:lastPrinted>2013-04-05T05:06:00Z</cp:lastPrinted>
  <dcterms:created xsi:type="dcterms:W3CDTF">2024-05-10T06:13:00Z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